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81459">
      <w:pPr>
        <w:spacing w:after="156" w:afterLines="50" w:line="480" w:lineRule="auto"/>
        <w:rPr>
          <w:rFonts w:eastAsia="黑体"/>
          <w:sz w:val="36"/>
        </w:rPr>
      </w:pPr>
    </w:p>
    <w:p w14:paraId="1AECAA53">
      <w:pPr>
        <w:spacing w:after="156" w:afterLines="50" w:line="480" w:lineRule="auto"/>
        <w:rPr>
          <w:rFonts w:eastAsia="黑体"/>
          <w:sz w:val="36"/>
        </w:rPr>
      </w:pPr>
    </w:p>
    <w:p w14:paraId="7563B0B5">
      <w:pPr>
        <w:spacing w:after="156" w:afterLines="50" w:line="480" w:lineRule="auto"/>
        <w:ind w:left="6" w:leftChars="-171" w:right="-357" w:rightChars="-170" w:hanging="365" w:hangingChars="83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试剂采购</w:t>
      </w:r>
    </w:p>
    <w:bookmarkEnd w:id="0"/>
    <w:p w14:paraId="4AB0802F">
      <w:pPr>
        <w:spacing w:after="156" w:afterLines="50" w:line="480" w:lineRule="auto"/>
        <w:ind w:left="6" w:leftChars="-171" w:right="-357" w:rightChars="-170" w:hanging="365" w:hangingChars="83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公开竞价文件</w:t>
      </w:r>
    </w:p>
    <w:p w14:paraId="273EC46C">
      <w:pPr>
        <w:spacing w:line="480" w:lineRule="auto"/>
        <w:ind w:firstLine="1651" w:firstLineChars="516"/>
        <w:rPr>
          <w:rFonts w:eastAsia="方正小标宋简体" w:asciiTheme="minorHAnsi" w:hAnsiTheme="minorHAnsi"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2"/>
          <w:szCs w:val="32"/>
        </w:rPr>
        <w:t xml:space="preserve">   </w:t>
      </w:r>
    </w:p>
    <w:p w14:paraId="108075CA">
      <w:pPr>
        <w:tabs>
          <w:tab w:val="center" w:pos="4535"/>
          <w:tab w:val="left" w:pos="8220"/>
        </w:tabs>
        <w:spacing w:line="480" w:lineRule="auto"/>
        <w:ind w:left="3127" w:hanging="3127" w:hangingChars="599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3884BADB">
      <w:pPr>
        <w:tabs>
          <w:tab w:val="center" w:pos="4535"/>
          <w:tab w:val="left" w:pos="8220"/>
        </w:tabs>
        <w:spacing w:line="480" w:lineRule="auto"/>
        <w:ind w:left="3127" w:hanging="3127" w:hangingChars="599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707A38E2">
      <w:pPr>
        <w:tabs>
          <w:tab w:val="center" w:pos="4535"/>
          <w:tab w:val="left" w:pos="8220"/>
        </w:tabs>
        <w:spacing w:line="480" w:lineRule="auto"/>
        <w:ind w:left="3127" w:hanging="3127" w:hangingChars="599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2049F4B7">
      <w:pPr>
        <w:tabs>
          <w:tab w:val="center" w:pos="4535"/>
          <w:tab w:val="left" w:pos="8220"/>
        </w:tabs>
        <w:spacing w:line="480" w:lineRule="auto"/>
        <w:ind w:left="3127" w:hanging="3127" w:hangingChars="599"/>
        <w:jc w:val="center"/>
        <w:rPr>
          <w:rFonts w:ascii="宋体" w:hAnsi="宋体"/>
          <w:b/>
          <w:bCs/>
          <w:color w:val="000000"/>
          <w:sz w:val="52"/>
          <w:szCs w:val="84"/>
        </w:rPr>
      </w:pPr>
    </w:p>
    <w:p w14:paraId="1CBCF579">
      <w:pPr>
        <w:tabs>
          <w:tab w:val="center" w:pos="4535"/>
          <w:tab w:val="left" w:pos="8220"/>
        </w:tabs>
        <w:spacing w:line="480" w:lineRule="auto"/>
        <w:ind w:left="5051" w:hanging="5051" w:hangingChars="599"/>
        <w:jc w:val="center"/>
        <w:rPr>
          <w:rFonts w:ascii="宋体" w:hAnsi="宋体"/>
          <w:b/>
          <w:bCs/>
          <w:color w:val="000000"/>
          <w:sz w:val="84"/>
          <w:szCs w:val="84"/>
        </w:rPr>
      </w:pPr>
    </w:p>
    <w:p w14:paraId="5F03C127">
      <w:pPr>
        <w:tabs>
          <w:tab w:val="center" w:pos="4535"/>
          <w:tab w:val="left" w:pos="8220"/>
        </w:tabs>
        <w:spacing w:line="480" w:lineRule="auto"/>
        <w:ind w:left="2061" w:hanging="2060" w:hangingChars="599"/>
        <w:jc w:val="center"/>
        <w:rPr>
          <w:rFonts w:eastAsia="黑体"/>
          <w:spacing w:val="-8"/>
          <w:sz w:val="36"/>
          <w:szCs w:val="36"/>
        </w:rPr>
      </w:pPr>
    </w:p>
    <w:p w14:paraId="165D2016">
      <w:pPr>
        <w:tabs>
          <w:tab w:val="center" w:pos="4535"/>
          <w:tab w:val="left" w:pos="8220"/>
        </w:tabs>
        <w:spacing w:line="480" w:lineRule="auto"/>
        <w:ind w:left="2061" w:hanging="2060" w:hangingChars="599"/>
        <w:jc w:val="center"/>
        <w:rPr>
          <w:rFonts w:eastAsia="黑体"/>
          <w:spacing w:val="-8"/>
          <w:sz w:val="36"/>
          <w:szCs w:val="36"/>
        </w:rPr>
      </w:pPr>
    </w:p>
    <w:p w14:paraId="0B9D2D90">
      <w:pPr>
        <w:spacing w:after="156" w:afterLines="50" w:line="480" w:lineRule="auto"/>
        <w:ind w:left="-61" w:leftChars="-171" w:right="-357" w:rightChars="-170" w:hanging="298" w:hangingChars="83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天津国际生物医药联合研究院</w:t>
      </w:r>
    </w:p>
    <w:p w14:paraId="5B7127F3">
      <w:pPr>
        <w:spacing w:line="480" w:lineRule="auto"/>
        <w:ind w:left="-94" w:leftChars="-171" w:right="-357" w:rightChars="-170" w:hanging="265" w:hangingChars="83"/>
        <w:jc w:val="left"/>
        <w:rPr>
          <w:rFonts w:eastAsia="方正小标宋简体" w:asciiTheme="minorHAnsi" w:hAnsiTheme="minorHAnsi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 xml:space="preserve"> </w:t>
      </w:r>
      <w:r>
        <w:rPr>
          <w:rFonts w:eastAsia="方正小标宋简体" w:asciiTheme="minorHAnsi" w:hAnsiTheme="minorHAnsi"/>
          <w:bCs/>
          <w:color w:val="000000"/>
          <w:sz w:val="32"/>
          <w:szCs w:val="32"/>
        </w:rPr>
        <w:t xml:space="preserve">                    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 xml:space="preserve"> 2025 年12月</w:t>
      </w:r>
    </w:p>
    <w:p w14:paraId="1387B249">
      <w:pPr>
        <w:widowControl/>
        <w:spacing w:line="480" w:lineRule="auto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br w:type="page"/>
      </w:r>
    </w:p>
    <w:p w14:paraId="3112CEF6">
      <w:pPr>
        <w:spacing w:before="240" w:line="360" w:lineRule="auto"/>
        <w:ind w:firstLine="386"/>
        <w:rPr>
          <w:rFonts w:ascii="仿宋_GB2312" w:hAnsi="宋体" w:eastAsia="仿宋_GB2312" w:cs="宋体"/>
          <w:color w:val="000000"/>
          <w:kern w:val="1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1"/>
          <w:sz w:val="28"/>
          <w:szCs w:val="28"/>
        </w:rPr>
        <w:t>旭和（天津）医药科技有限公司以公开竞价的方式，对以下项目实施采购。现欢迎具备资质的供应商前来参加竞价。</w:t>
      </w:r>
    </w:p>
    <w:p w14:paraId="2B89086E">
      <w:pPr>
        <w:spacing w:line="360" w:lineRule="auto"/>
        <w:rPr>
          <w:rFonts w:ascii="仿宋_GB2312" w:hAnsi="宋体" w:eastAsia="仿宋_GB2312" w:cs="宋体"/>
          <w:color w:val="000000"/>
          <w:kern w:val="1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1"/>
          <w:sz w:val="28"/>
          <w:szCs w:val="28"/>
        </w:rPr>
        <w:t>一、项目名称: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1"/>
          <w:sz w:val="28"/>
          <w:szCs w:val="28"/>
        </w:rPr>
        <w:t>试剂采购</w:t>
      </w:r>
    </w:p>
    <w:p w14:paraId="73513316">
      <w:pPr>
        <w:spacing w:line="480" w:lineRule="auto"/>
        <w:rPr>
          <w:rFonts w:hint="eastAsia" w:ascii="仿宋_GB2312" w:hAnsi="宋体" w:eastAsia="仿宋_GB2312" w:cs="宋体"/>
          <w:color w:val="000000"/>
          <w:kern w:val="1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1"/>
          <w:sz w:val="28"/>
          <w:szCs w:val="28"/>
        </w:rPr>
        <w:t>二、项目需求：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827"/>
        <w:gridCol w:w="991"/>
        <w:gridCol w:w="1418"/>
        <w:gridCol w:w="1243"/>
        <w:gridCol w:w="665"/>
      </w:tblGrid>
      <w:tr w14:paraId="61BE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67ADD437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205" w:type="pct"/>
            <w:vAlign w:val="center"/>
          </w:tcPr>
          <w:p w14:paraId="12B32D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571" w:type="pct"/>
            <w:vAlign w:val="center"/>
          </w:tcPr>
          <w:p w14:paraId="7ED71B15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生产厂家</w:t>
            </w:r>
          </w:p>
        </w:tc>
        <w:tc>
          <w:tcPr>
            <w:tcW w:w="817" w:type="pct"/>
            <w:vAlign w:val="center"/>
          </w:tcPr>
          <w:p w14:paraId="1D36FB81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货号</w:t>
            </w:r>
          </w:p>
        </w:tc>
        <w:tc>
          <w:tcPr>
            <w:tcW w:w="716" w:type="pct"/>
            <w:vAlign w:val="center"/>
          </w:tcPr>
          <w:p w14:paraId="615B358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包装规格</w:t>
            </w:r>
          </w:p>
        </w:tc>
        <w:tc>
          <w:tcPr>
            <w:tcW w:w="383" w:type="pct"/>
            <w:vAlign w:val="center"/>
          </w:tcPr>
          <w:p w14:paraId="0321D9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数量</w:t>
            </w:r>
          </w:p>
        </w:tc>
      </w:tr>
      <w:tr w14:paraId="62B0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6E5C63DF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205" w:type="pct"/>
          </w:tcPr>
          <w:p w14:paraId="69704716">
            <w:r>
              <w:t>TMEM173/STING Polyclonal antibody</w:t>
            </w:r>
          </w:p>
        </w:tc>
        <w:tc>
          <w:tcPr>
            <w:tcW w:w="571" w:type="pct"/>
            <w:vAlign w:val="center"/>
          </w:tcPr>
          <w:p w14:paraId="136418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020E6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19851-1-AP</w:t>
            </w:r>
          </w:p>
        </w:tc>
        <w:tc>
          <w:tcPr>
            <w:tcW w:w="716" w:type="pct"/>
            <w:vAlign w:val="center"/>
          </w:tcPr>
          <w:p w14:paraId="7DCC1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1AD463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5AD2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1C98D53C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205" w:type="pct"/>
          </w:tcPr>
          <w:p w14:paraId="2E392994">
            <w:r>
              <w:t>NF-κB p65 Polyclonal antibody</w:t>
            </w:r>
          </w:p>
        </w:tc>
        <w:tc>
          <w:tcPr>
            <w:tcW w:w="571" w:type="pct"/>
            <w:vAlign w:val="center"/>
          </w:tcPr>
          <w:p w14:paraId="61FCD0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3AE637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10745-1-AP</w:t>
            </w:r>
          </w:p>
        </w:tc>
        <w:tc>
          <w:tcPr>
            <w:tcW w:w="716" w:type="pct"/>
            <w:vAlign w:val="center"/>
          </w:tcPr>
          <w:p w14:paraId="2CF8B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5C6C07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0CA1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4A4D5A3C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205" w:type="pct"/>
          </w:tcPr>
          <w:p w14:paraId="148B7D93">
            <w:r>
              <w:t>Phospho-NF-κB p65 (Ser468) Recombinant monoclonal antibody</w:t>
            </w:r>
          </w:p>
        </w:tc>
        <w:tc>
          <w:tcPr>
            <w:tcW w:w="571" w:type="pct"/>
            <w:vAlign w:val="center"/>
          </w:tcPr>
          <w:p w14:paraId="465D38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01555C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82335-1-RR</w:t>
            </w:r>
          </w:p>
        </w:tc>
        <w:tc>
          <w:tcPr>
            <w:tcW w:w="716" w:type="pct"/>
            <w:vAlign w:val="center"/>
          </w:tcPr>
          <w:p w14:paraId="42C8D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2D58CF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2FDD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38954D6E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205" w:type="pct"/>
          </w:tcPr>
          <w:p w14:paraId="52C84582">
            <w:r>
              <w:t>IkB Alpha Polyclonal antibody</w:t>
            </w:r>
          </w:p>
        </w:tc>
        <w:tc>
          <w:tcPr>
            <w:tcW w:w="571" w:type="pct"/>
            <w:vAlign w:val="center"/>
          </w:tcPr>
          <w:p w14:paraId="681F70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191F7A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10268-1-AP</w:t>
            </w:r>
          </w:p>
        </w:tc>
        <w:tc>
          <w:tcPr>
            <w:tcW w:w="716" w:type="pct"/>
            <w:vAlign w:val="center"/>
          </w:tcPr>
          <w:p w14:paraId="67A71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0FC8CD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25A3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549824C2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2205" w:type="pct"/>
          </w:tcPr>
          <w:p w14:paraId="6BC6FC6B">
            <w:r>
              <w:t>Phospho-IkB Alpha (Ser32/36) Recombinant monoclonal antibody</w:t>
            </w:r>
          </w:p>
        </w:tc>
        <w:tc>
          <w:tcPr>
            <w:tcW w:w="571" w:type="pct"/>
            <w:vAlign w:val="center"/>
          </w:tcPr>
          <w:p w14:paraId="4BCE7B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4B7117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82349-1-RR</w:t>
            </w:r>
          </w:p>
        </w:tc>
        <w:tc>
          <w:tcPr>
            <w:tcW w:w="716" w:type="pct"/>
            <w:vAlign w:val="center"/>
          </w:tcPr>
          <w:p w14:paraId="4C97F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7D6D3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4958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0D7998DE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2205" w:type="pct"/>
          </w:tcPr>
          <w:p w14:paraId="0CEA2231">
            <w:r>
              <w:t>P53 Polyclonal antibody</w:t>
            </w:r>
          </w:p>
        </w:tc>
        <w:tc>
          <w:tcPr>
            <w:tcW w:w="571" w:type="pct"/>
            <w:vAlign w:val="center"/>
          </w:tcPr>
          <w:p w14:paraId="0D2E65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47F306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10442-1-AP</w:t>
            </w:r>
          </w:p>
        </w:tc>
        <w:tc>
          <w:tcPr>
            <w:tcW w:w="716" w:type="pct"/>
            <w:vAlign w:val="center"/>
          </w:tcPr>
          <w:p w14:paraId="5146E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2805FE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21D7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549C5C55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2205" w:type="pct"/>
          </w:tcPr>
          <w:p w14:paraId="0D8F1228">
            <w:r>
              <w:t>P21 Polyclonal antibody</w:t>
            </w:r>
          </w:p>
        </w:tc>
        <w:tc>
          <w:tcPr>
            <w:tcW w:w="571" w:type="pct"/>
            <w:vAlign w:val="center"/>
          </w:tcPr>
          <w:p w14:paraId="44B843E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6C10BCD1">
            <w:pPr>
              <w:jc w:val="center"/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95250" t="57150" r="104775" b="47625"/>
                      <wp:wrapNone/>
                      <wp:docPr id="8" name="矩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620" cy="7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.75pt;width:0.75pt;z-index:251665408;mso-width-relative:page;mso-height-relative:page;" filled="f" stroked="f" coordsize="21600,21600" o:gfxdata="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K&#10;dj2g0AAAAAEBAAAPAAAAAAAAAAEAIAAAACIAAABkcnMvZG93bnJldi54bWxQSwECFAAUAAAACACH&#10;TuJAjkcl3roBAABxAwAADgAAAAAAAAABACAAAAAfAQAAZHJzL2Uyb0RvYy54bWxQSwUGAAAAAAYA&#10;BgBZAQAASwUAAAAA&#10;">
                      <v:fill on="f" focussize="0,0"/>
                      <v:stroke on="f" miterlimit="8" joinstyle="miter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95250" t="57150" r="104775" b="47625"/>
                      <wp:wrapNone/>
                      <wp:docPr id="11" name="矩形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620" cy="7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.75pt;width:0.75pt;z-index:251668480;mso-width-relative:page;mso-height-relative:page;" filled="f" stroked="f" coordsize="21600,21600" o:gfxdata="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K&#10;dj2g0AAAAAEBAAAPAAAAAAAAAAEAIAAAACIAAABkcnMvZG93bnJldi54bWxQSwECFAAUAAAACACH&#10;TuJA/NWs0roBAABzAwAADgAAAAAAAAABACAAAAAfAQAAZHJzL2Uyb0RvYy54bWxQSwUGAAAAAAYA&#10;BgBZAQAASwUAAAAA&#10;">
                      <v:fill on="f" focussize="0,0"/>
                      <v:stroke on="f" miterlimit="8" joinstyle="miter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95250" t="57150" r="104775" b="47625"/>
                      <wp:wrapNone/>
                      <wp:docPr id="20" name="矩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572" cy="85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.75pt;width:0.75pt;z-index:251677696;mso-width-relative:page;mso-height-relative:page;" filled="f" stroked="f" coordsize="21600,21600" o:gfxdata="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K&#10;dj2g0AAAAAEBAAAPAAAAAAAAAAEAIAAAACIAAABkcnMvZG93bnJldi54bWxQSwECFAAUAAAACACH&#10;TuJADK5Mu7oBAABzAwAADgAAAAAAAAABACAAAAAfAQAAZHJzL2Uyb0RvYy54bWxQSwUGAAAAAAYA&#10;BgBZAQAASwUAAAAA&#10;">
                      <v:fill on="f" focussize="0,0"/>
                      <v:stroke on="f" miterlimit="8" joinstyle="miter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95250" t="57150" r="104775" b="47625"/>
                      <wp:wrapNone/>
                      <wp:docPr id="23" name="矩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572" cy="85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.75pt;width:0.75pt;z-index:251680768;mso-width-relative:page;mso-height-relative:page;" filled="f" stroked="f" coordsize="21600,21600" o:gfxdata="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nY9oNAAAAABAQAADwAAAAAAAAABACAAAAAiAAAAZHJzL2Rvd25yZXYueG1sUEsBAhQAFAAAAAgA&#10;h07iQL0cJNu7AQAAcwMAAA4AAAAAAAAAAQAgAAAAHwEAAGRycy9lMm9Eb2MueG1sUEsFBgAAAAAG&#10;AAYAWQEAAEwFAAAAAA==&#10;">
                      <v:fill on="f" focussize="0,0"/>
                      <v:stroke on="f" miterlimit="8" joinstyle="miter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" cy="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>10355-1-AP</w:t>
            </w:r>
          </w:p>
        </w:tc>
        <w:tc>
          <w:tcPr>
            <w:tcW w:w="716" w:type="pct"/>
            <w:vAlign w:val="center"/>
          </w:tcPr>
          <w:p w14:paraId="59289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50ul</w:t>
            </w:r>
          </w:p>
        </w:tc>
        <w:tc>
          <w:tcPr>
            <w:tcW w:w="383" w:type="pct"/>
            <w:vAlign w:val="center"/>
          </w:tcPr>
          <w:p w14:paraId="049AD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F33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59B7F510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2205" w:type="pct"/>
          </w:tcPr>
          <w:p w14:paraId="0141533D">
            <w:r>
              <w:rPr>
                <w:rFonts w:hint="eastAsia"/>
              </w:rPr>
              <w:t xml:space="preserve"> β-半乳糖苷酶染色试剂盒</w:t>
            </w:r>
          </w:p>
        </w:tc>
        <w:tc>
          <w:tcPr>
            <w:tcW w:w="571" w:type="pct"/>
            <w:vAlign w:val="center"/>
          </w:tcPr>
          <w:p w14:paraId="4222F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索莱宝</w:t>
            </w:r>
          </w:p>
        </w:tc>
        <w:tc>
          <w:tcPr>
            <w:tcW w:w="817" w:type="pct"/>
            <w:vAlign w:val="center"/>
          </w:tcPr>
          <w:p w14:paraId="529B2F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G1580</w:t>
            </w:r>
          </w:p>
        </w:tc>
        <w:tc>
          <w:tcPr>
            <w:tcW w:w="716" w:type="pct"/>
            <w:vAlign w:val="center"/>
          </w:tcPr>
          <w:p w14:paraId="2688B4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100T</w:t>
            </w:r>
          </w:p>
        </w:tc>
        <w:tc>
          <w:tcPr>
            <w:tcW w:w="383" w:type="pct"/>
            <w:vAlign w:val="center"/>
          </w:tcPr>
          <w:p w14:paraId="6585B7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2191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570E407D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2205" w:type="pct"/>
          </w:tcPr>
          <w:p w14:paraId="58CCEFFF">
            <w:r>
              <w:rPr>
                <w:rFonts w:hint="eastAsia"/>
              </w:rPr>
              <w:t>IL-6 ELISA试剂盒</w:t>
            </w:r>
          </w:p>
        </w:tc>
        <w:tc>
          <w:tcPr>
            <w:tcW w:w="571" w:type="pct"/>
            <w:vAlign w:val="center"/>
          </w:tcPr>
          <w:p w14:paraId="491FFB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江莱生物</w:t>
            </w:r>
          </w:p>
        </w:tc>
        <w:tc>
          <w:tcPr>
            <w:tcW w:w="817" w:type="pct"/>
            <w:vAlign w:val="center"/>
          </w:tcPr>
          <w:p w14:paraId="6B09E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JL20268-96T</w:t>
            </w:r>
          </w:p>
        </w:tc>
        <w:tc>
          <w:tcPr>
            <w:tcW w:w="716" w:type="pct"/>
            <w:vAlign w:val="center"/>
          </w:tcPr>
          <w:p w14:paraId="75F33E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96T</w:t>
            </w:r>
          </w:p>
        </w:tc>
        <w:tc>
          <w:tcPr>
            <w:tcW w:w="383" w:type="pct"/>
            <w:vAlign w:val="center"/>
          </w:tcPr>
          <w:p w14:paraId="0FA77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1284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56FB4B4C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2205" w:type="pct"/>
          </w:tcPr>
          <w:p w14:paraId="01847F13">
            <w:r>
              <w:rPr>
                <w:rFonts w:hint="eastAsia"/>
              </w:rPr>
              <w:t>CCL5 ELISA试剂盒</w:t>
            </w:r>
          </w:p>
        </w:tc>
        <w:tc>
          <w:tcPr>
            <w:tcW w:w="571" w:type="pct"/>
            <w:vAlign w:val="center"/>
          </w:tcPr>
          <w:p w14:paraId="530BB4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江莱生物</w:t>
            </w:r>
          </w:p>
        </w:tc>
        <w:tc>
          <w:tcPr>
            <w:tcW w:w="817" w:type="pct"/>
            <w:vAlign w:val="center"/>
          </w:tcPr>
          <w:p w14:paraId="0328A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JL17335-96T</w:t>
            </w:r>
          </w:p>
        </w:tc>
        <w:tc>
          <w:tcPr>
            <w:tcW w:w="716" w:type="pct"/>
            <w:vAlign w:val="center"/>
          </w:tcPr>
          <w:p w14:paraId="493584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96T</w:t>
            </w:r>
          </w:p>
        </w:tc>
        <w:tc>
          <w:tcPr>
            <w:tcW w:w="383" w:type="pct"/>
            <w:vAlign w:val="center"/>
          </w:tcPr>
          <w:p w14:paraId="25256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00FD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786C3809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2205" w:type="pct"/>
          </w:tcPr>
          <w:p w14:paraId="6AAEA69B">
            <w:r>
              <w:t>Multi-rAb™ HRP-Goat Anti-Rabbit Recombinant Secondary Antibody (H+L)</w:t>
            </w:r>
          </w:p>
        </w:tc>
        <w:tc>
          <w:tcPr>
            <w:tcW w:w="571" w:type="pct"/>
            <w:vAlign w:val="center"/>
          </w:tcPr>
          <w:p w14:paraId="493A73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626EF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RGAR001</w:t>
            </w:r>
          </w:p>
        </w:tc>
        <w:tc>
          <w:tcPr>
            <w:tcW w:w="716" w:type="pct"/>
            <w:vAlign w:val="center"/>
          </w:tcPr>
          <w:p w14:paraId="574BA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100ul</w:t>
            </w:r>
          </w:p>
        </w:tc>
        <w:tc>
          <w:tcPr>
            <w:tcW w:w="383" w:type="pct"/>
            <w:vAlign w:val="center"/>
          </w:tcPr>
          <w:p w14:paraId="0B798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7FE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12D1A1CB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2205" w:type="pct"/>
          </w:tcPr>
          <w:p w14:paraId="0F38AAB0">
            <w:r>
              <w:t>Multi-rAb™ HRP-Goat Anti-Mouse Recombinant Secondary Antibody (H+L)</w:t>
            </w:r>
          </w:p>
        </w:tc>
        <w:tc>
          <w:tcPr>
            <w:tcW w:w="571" w:type="pct"/>
            <w:vAlign w:val="center"/>
          </w:tcPr>
          <w:p w14:paraId="0BF8DAE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武汉三鹰</w:t>
            </w:r>
          </w:p>
        </w:tc>
        <w:tc>
          <w:tcPr>
            <w:tcW w:w="817" w:type="pct"/>
            <w:vAlign w:val="center"/>
          </w:tcPr>
          <w:p w14:paraId="64F35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RGAM001</w:t>
            </w:r>
          </w:p>
        </w:tc>
        <w:tc>
          <w:tcPr>
            <w:tcW w:w="716" w:type="pct"/>
            <w:vAlign w:val="center"/>
          </w:tcPr>
          <w:p w14:paraId="6710C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100ul</w:t>
            </w:r>
          </w:p>
        </w:tc>
        <w:tc>
          <w:tcPr>
            <w:tcW w:w="383" w:type="pct"/>
            <w:vAlign w:val="center"/>
          </w:tcPr>
          <w:p w14:paraId="098B3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7CEF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" w:type="pct"/>
            <w:vAlign w:val="center"/>
          </w:tcPr>
          <w:p w14:paraId="74B3530C">
            <w:pPr>
              <w:pStyle w:val="17"/>
              <w:ind w:firstLine="0" w:firstLine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2205" w:type="pct"/>
          </w:tcPr>
          <w:p w14:paraId="1E85F6A3">
            <w:r>
              <w:rPr>
                <w:rFonts w:hint="eastAsia"/>
              </w:rPr>
              <w:t>PVDF 膜（进口原装，0.45μm）</w:t>
            </w:r>
          </w:p>
        </w:tc>
        <w:tc>
          <w:tcPr>
            <w:tcW w:w="571" w:type="pct"/>
            <w:vAlign w:val="center"/>
          </w:tcPr>
          <w:p w14:paraId="145387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阿拉丁</w:t>
            </w:r>
          </w:p>
        </w:tc>
        <w:tc>
          <w:tcPr>
            <w:tcW w:w="817" w:type="pct"/>
            <w:vAlign w:val="center"/>
          </w:tcPr>
          <w:p w14:paraId="6389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IPVH00010</w:t>
            </w:r>
          </w:p>
        </w:tc>
        <w:tc>
          <w:tcPr>
            <w:tcW w:w="716" w:type="pct"/>
            <w:vAlign w:val="center"/>
          </w:tcPr>
          <w:p w14:paraId="1BFC55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1卷/盒</w:t>
            </w:r>
          </w:p>
        </w:tc>
        <w:tc>
          <w:tcPr>
            <w:tcW w:w="383" w:type="pct"/>
            <w:vAlign w:val="center"/>
          </w:tcPr>
          <w:p w14:paraId="3A719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297DC6D0">
      <w:pPr>
        <w:spacing w:line="360" w:lineRule="auto"/>
        <w:rPr>
          <w:rFonts w:eastAsia="仿宋_GB2312" w:cs="宋体" w:asciiTheme="minorHAnsi" w:hAnsiTheme="minorHAnsi"/>
          <w:color w:val="000000"/>
          <w:kern w:val="1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1"/>
          <w:sz w:val="28"/>
          <w:szCs w:val="28"/>
        </w:rPr>
        <w:t>三、预</w:t>
      </w:r>
      <w:r>
        <w:rPr>
          <w:rFonts w:hint="eastAsia" w:ascii="宋体" w:hAnsi="宋体" w:cs="宋体"/>
          <w:color w:val="000000"/>
          <w:kern w:val="1"/>
          <w:sz w:val="28"/>
          <w:szCs w:val="28"/>
        </w:rPr>
        <w:t>算：人民币13100.00元</w:t>
      </w:r>
      <w:r>
        <w:rPr>
          <w:rFonts w:hint="eastAsia" w:eastAsia="仿宋_GB2312" w:cs="宋体" w:asciiTheme="minorHAnsi" w:hAnsiTheme="minorHAnsi"/>
          <w:color w:val="000000"/>
          <w:kern w:val="1"/>
          <w:sz w:val="28"/>
          <w:szCs w:val="28"/>
        </w:rPr>
        <w:t>。</w:t>
      </w:r>
    </w:p>
    <w:p w14:paraId="3B1C8F80">
      <w:pPr>
        <w:spacing w:line="360" w:lineRule="auto"/>
        <w:rPr>
          <w:rFonts w:ascii="仿宋_GB2312" w:hAnsi="宋体" w:eastAsia="仿宋_GB2312" w:cs="宋体"/>
          <w:color w:val="000000"/>
          <w:kern w:val="1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val="zh-CN"/>
        </w:rPr>
        <w:t>四、付款方式：到货验收合格后，开全额发票，全额支付。</w:t>
      </w:r>
    </w:p>
    <w:p w14:paraId="4DDE0548">
      <w:pPr>
        <w:autoSpaceDE w:val="0"/>
        <w:autoSpaceDN w:val="0"/>
        <w:adjustRightInd w:val="0"/>
        <w:spacing w:line="360" w:lineRule="auto"/>
        <w:rPr>
          <w:rFonts w:ascii="仿宋_GB2312" w:eastAsia="仿宋_GB2312" w:cs="宋体"/>
          <w:sz w:val="28"/>
          <w:szCs w:val="28"/>
          <w:lang w:val="zh-CN"/>
        </w:rPr>
      </w:pPr>
      <w:r>
        <w:rPr>
          <w:rFonts w:hint="eastAsia" w:ascii="仿宋_GB2312" w:eastAsia="仿宋_GB2312" w:cs="宋体"/>
          <w:sz w:val="28"/>
          <w:szCs w:val="28"/>
          <w:lang w:val="zh-CN"/>
        </w:rPr>
        <w:t>五、供应商资格要求：</w:t>
      </w:r>
      <w:r>
        <w:rPr>
          <w:rFonts w:ascii="仿宋_GB2312" w:eastAsia="仿宋_GB2312" w:cs="宋体"/>
          <w:sz w:val="28"/>
          <w:szCs w:val="28"/>
          <w:lang w:val="zh-CN"/>
        </w:rPr>
        <w:t xml:space="preserve"> </w:t>
      </w:r>
    </w:p>
    <w:p w14:paraId="00EF67E9">
      <w:pPr>
        <w:spacing w:line="360" w:lineRule="auto"/>
        <w:ind w:firstLine="560" w:firstLineChars="200"/>
        <w:rPr>
          <w:rFonts w:eastAsia="仿宋_GB2312" w:asciiTheme="minorHAnsi" w:hAnsiTheme="minorHAnsi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提供营业执照副本、税务登记证副本、组织机构代码证副本（或三证合一副本</w:t>
      </w:r>
      <w:r>
        <w:rPr>
          <w:rFonts w:hint="eastAsia" w:eastAsia="仿宋_GB2312" w:asciiTheme="minorHAnsi" w:hAnsiTheme="minorHAnsi"/>
          <w:sz w:val="28"/>
          <w:szCs w:val="28"/>
        </w:rPr>
        <w:t>、法人身份证</w:t>
      </w:r>
      <w:r>
        <w:rPr>
          <w:rFonts w:hint="eastAsia" w:ascii="仿宋_GB2312" w:hAnsi="宋体" w:eastAsia="仿宋_GB2312"/>
          <w:b/>
          <w:sz w:val="28"/>
          <w:szCs w:val="28"/>
        </w:rPr>
        <w:t>复印件一份</w:t>
      </w:r>
      <w:r>
        <w:rPr>
          <w:rFonts w:hint="eastAsia" w:ascii="仿宋_GB2312" w:hAnsi="宋体" w:eastAsia="仿宋_GB2312"/>
          <w:sz w:val="28"/>
          <w:szCs w:val="28"/>
        </w:rPr>
        <w:t>，均应在有效期内。</w:t>
      </w:r>
      <w:r>
        <w:rPr>
          <w:rFonts w:eastAsia="仿宋_GB2312" w:asciiTheme="minorHAnsi" w:hAnsiTheme="minorHAnsi"/>
          <w:sz w:val="28"/>
          <w:szCs w:val="28"/>
        </w:rPr>
        <w:t xml:space="preserve"> </w:t>
      </w:r>
    </w:p>
    <w:p w14:paraId="16DC3F74">
      <w:pPr>
        <w:pStyle w:val="16"/>
        <w:spacing w:line="360" w:lineRule="auto"/>
        <w:jc w:val="both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以上资格证明文件需提供复印件并加盖红色公章，否则视为未提供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）。</w:t>
      </w:r>
    </w:p>
    <w:p w14:paraId="112D7C49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六、竞价程序</w:t>
      </w:r>
    </w:p>
    <w:p w14:paraId="73F1F179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1、提交审核资格文件</w:t>
      </w:r>
      <w:r>
        <w:rPr>
          <w:rFonts w:hint="eastAsia" w:eastAsia="仿宋_GB2312" w:asciiTheme="minorHAnsi" w:hAnsiTheme="minorHAnsi"/>
          <w:sz w:val="28"/>
          <w:szCs w:val="28"/>
        </w:rPr>
        <w:t>；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4F3EB3A8">
      <w:pPr>
        <w:spacing w:line="360" w:lineRule="auto"/>
        <w:ind w:firstLine="560" w:firstLineChars="200"/>
        <w:rPr>
          <w:rFonts w:eastAsia="仿宋_GB2312" w:asciiTheme="minorHAnsi" w:hAnsiTheme="minorHAnsi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2、供应商不得少于3家；</w:t>
      </w:r>
    </w:p>
    <w:p w14:paraId="18358CAD">
      <w:pPr>
        <w:spacing w:line="360" w:lineRule="auto"/>
        <w:ind w:firstLine="560" w:firstLineChars="200"/>
        <w:rPr>
          <w:rFonts w:eastAsia="仿宋_GB2312" w:asciiTheme="minorHAnsi" w:hAnsiTheme="minorHAnsi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3、提交竞价文件，审核竞价文件有效性，竞价范围必须涵盖项目需求的全部，总价不能高于预算价格，否则视为无效报价；</w:t>
      </w:r>
    </w:p>
    <w:p w14:paraId="03D24F85">
      <w:pPr>
        <w:pStyle w:val="16"/>
        <w:spacing w:line="360" w:lineRule="auto"/>
        <w:ind w:firstLine="560" w:firstLineChars="200"/>
        <w:jc w:val="both"/>
        <w:rPr>
          <w:rFonts w:eastAsia="仿宋_GB2312" w:asciiTheme="minorHAnsi" w:hAnsiTheme="minorHAnsi"/>
          <w:color w:val="auto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4、一次报价总价最低成交(如最低价相同,现场二次报价)。</w:t>
      </w:r>
    </w:p>
    <w:p w14:paraId="64C1DD4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七、报名方式截止时间：2025年</w:t>
      </w:r>
      <w:r>
        <w:rPr>
          <w:rFonts w:hint="eastAsia" w:ascii="仿宋_GB2312" w:eastAsia="仿宋_GB2312" w:cs="宋体"/>
          <w:color w:val="000000"/>
          <w:sz w:val="28"/>
          <w:szCs w:val="28"/>
        </w:rPr>
        <w:t>12</w:t>
      </w: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月</w:t>
      </w:r>
      <w:r>
        <w:rPr>
          <w:rFonts w:hint="eastAsia" w:ascii="仿宋_GB2312" w:eastAsia="仿宋_GB2312" w:cs="宋体"/>
          <w:color w:val="000000"/>
          <w:sz w:val="28"/>
          <w:szCs w:val="28"/>
        </w:rPr>
        <w:t>11</w:t>
      </w: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日17:00。有意向参与的供应商将填写报名表电子版在截止时间前发送至邮箱</w:t>
      </w:r>
      <w:r>
        <w:rPr>
          <w:rFonts w:hint="eastAsia" w:ascii="仿宋_GB2312" w:eastAsia="仿宋_GB2312" w:cs="宋体"/>
          <w:color w:val="000000"/>
          <w:sz w:val="24"/>
          <w:lang w:val="zh-CN"/>
        </w:rPr>
        <w:t xml:space="preserve">zhaobiao@tjab.org </w:t>
      </w: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 xml:space="preserve"> </w:t>
      </w:r>
    </w:p>
    <w:p w14:paraId="55DB65BE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八、竞价时间及地点：2025年</w:t>
      </w:r>
      <w:r>
        <w:rPr>
          <w:rFonts w:hint="eastAsia" w:ascii="仿宋_GB2312" w:eastAsia="仿宋_GB2312" w:cs="宋体"/>
          <w:color w:val="000000"/>
          <w:sz w:val="28"/>
          <w:szCs w:val="28"/>
        </w:rPr>
        <w:t>12</w:t>
      </w: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月</w:t>
      </w:r>
      <w:r>
        <w:rPr>
          <w:rFonts w:hint="eastAsia" w:ascii="仿宋_GB2312" w:eastAsia="仿宋_GB2312" w:cs="宋体"/>
          <w:color w:val="000000"/>
          <w:sz w:val="28"/>
          <w:szCs w:val="28"/>
        </w:rPr>
        <w:t>12</w:t>
      </w: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日10:</w:t>
      </w:r>
      <w:r>
        <w:rPr>
          <w:rFonts w:hint="eastAsia" w:ascii="仿宋_GB2312" w:eastAsia="仿宋_GB2312" w:cs="宋体"/>
          <w:color w:val="000000"/>
          <w:sz w:val="28"/>
          <w:szCs w:val="28"/>
        </w:rPr>
        <w:t>3</w:t>
      </w:r>
      <w:r>
        <w:rPr>
          <w:rFonts w:hint="eastAsia" w:ascii="仿宋_GB2312" w:eastAsia="仿宋_GB2312" w:cs="宋体"/>
          <w:color w:val="000000"/>
          <w:sz w:val="28"/>
          <w:szCs w:val="28"/>
          <w:lang w:val="zh-CN"/>
        </w:rPr>
        <w:t>0（北京时间）天津经济技术开发区洞庭路220号会议楼三楼第三会议室（剪秋厅）召开。届时请参加竞价的供应商准时出席（迟到视为主动放弃）。</w:t>
      </w:r>
    </w:p>
    <w:p w14:paraId="0089062B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4B210EAE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4E3D0BD1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16FB2C44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3CDDF04A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29581A94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3400757C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10A7E819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193C8898">
      <w:pPr>
        <w:widowControl/>
        <w:jc w:val="left"/>
        <w:rPr>
          <w:rFonts w:hint="eastAsia" w:ascii="仿宋_GB2312" w:eastAsia="仿宋_GB2312" w:cs="宋体"/>
          <w:color w:val="000000"/>
          <w:sz w:val="28"/>
          <w:szCs w:val="28"/>
          <w:lang w:val="zh-CN"/>
        </w:rPr>
      </w:pPr>
    </w:p>
    <w:p w14:paraId="147FB697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7ACF60C9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3569F289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647166A1">
      <w:pPr>
        <w:widowControl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5E6940D9">
      <w:pPr>
        <w:pStyle w:val="4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spacing w:val="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14"/>
          <w:sz w:val="44"/>
          <w:szCs w:val="44"/>
        </w:rPr>
        <w:t>供应商报名表</w:t>
      </w:r>
    </w:p>
    <w:p w14:paraId="5AA5D7D1">
      <w:pPr>
        <w:pStyle w:val="4"/>
        <w:snapToGrid w:val="0"/>
        <w:spacing w:line="360" w:lineRule="auto"/>
        <w:jc w:val="center"/>
        <w:rPr>
          <w:rFonts w:ascii="仿宋_GB2312" w:hAnsi="Times New Roman" w:eastAsia="仿宋_GB2312"/>
          <w:b/>
          <w:spacing w:val="14"/>
          <w:sz w:val="28"/>
          <w:szCs w:val="28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520"/>
      </w:tblGrid>
      <w:tr w14:paraId="2577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 w14:paraId="6E059F3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shd w:val="clear" w:color="auto" w:fill="auto"/>
          </w:tcPr>
          <w:p w14:paraId="1652762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79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 w14:paraId="0DA394C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竞价单位名称</w:t>
            </w:r>
          </w:p>
        </w:tc>
        <w:tc>
          <w:tcPr>
            <w:tcW w:w="6520" w:type="dxa"/>
            <w:shd w:val="clear" w:color="auto" w:fill="auto"/>
          </w:tcPr>
          <w:p w14:paraId="24F3C7F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01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 w14:paraId="0F85D34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shd w:val="clear" w:color="auto" w:fill="auto"/>
          </w:tcPr>
          <w:p w14:paraId="0CC7D0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C0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 w14:paraId="4C2975F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项目联系人</w:t>
            </w:r>
          </w:p>
        </w:tc>
        <w:tc>
          <w:tcPr>
            <w:tcW w:w="6520" w:type="dxa"/>
            <w:shd w:val="clear" w:color="auto" w:fill="auto"/>
          </w:tcPr>
          <w:p w14:paraId="7C720C5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10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 w14:paraId="404C80A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联系电话（必填）</w:t>
            </w:r>
          </w:p>
        </w:tc>
        <w:tc>
          <w:tcPr>
            <w:tcW w:w="6520" w:type="dxa"/>
            <w:shd w:val="clear" w:color="auto" w:fill="auto"/>
          </w:tcPr>
          <w:p w14:paraId="7E62831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0A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  <w:shd w:val="clear" w:color="auto" w:fill="auto"/>
          </w:tcPr>
          <w:p w14:paraId="54DC96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竞价单位名称（签章）：                  日期：</w:t>
            </w:r>
          </w:p>
        </w:tc>
      </w:tr>
    </w:tbl>
    <w:p w14:paraId="57F25159">
      <w:pPr>
        <w:pStyle w:val="4"/>
        <w:snapToGrid w:val="0"/>
        <w:spacing w:line="360" w:lineRule="auto"/>
        <w:jc w:val="center"/>
        <w:rPr>
          <w:rFonts w:ascii="仿宋_GB2312" w:hAnsi="Times New Roman" w:eastAsia="仿宋_GB2312"/>
          <w:spacing w:val="14"/>
          <w:sz w:val="28"/>
          <w:szCs w:val="28"/>
        </w:rPr>
      </w:pPr>
    </w:p>
    <w:p w14:paraId="3D02EB73">
      <w:pPr>
        <w:pStyle w:val="4"/>
        <w:snapToGrid w:val="0"/>
        <w:spacing w:line="360" w:lineRule="auto"/>
        <w:jc w:val="center"/>
        <w:rPr>
          <w:rFonts w:ascii="仿宋_GB2312" w:eastAsia="仿宋_GB2312"/>
          <w:spacing w:val="14"/>
          <w:sz w:val="28"/>
          <w:szCs w:val="28"/>
        </w:rPr>
      </w:pPr>
      <w:r>
        <w:rPr>
          <w:rFonts w:hint="eastAsia" w:ascii="仿宋_GB2312" w:hAnsi="Times New Roman" w:eastAsia="仿宋_GB2312"/>
          <w:spacing w:val="14"/>
          <w:sz w:val="28"/>
          <w:szCs w:val="28"/>
        </w:rPr>
        <w:br w:type="page"/>
      </w:r>
    </w:p>
    <w:p w14:paraId="5F9209EE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     价     书</w:t>
      </w:r>
    </w:p>
    <w:p w14:paraId="0172DE0B">
      <w:pPr>
        <w:spacing w:line="360" w:lineRule="auto"/>
        <w:jc w:val="center"/>
        <w:rPr>
          <w:rFonts w:ascii="仿宋_GB2312" w:eastAsia="仿宋_GB2312"/>
          <w:b/>
          <w:bCs/>
          <w:sz w:val="28"/>
          <w:szCs w:val="28"/>
        </w:rPr>
      </w:pPr>
      <w:bookmarkStart w:id="1" w:name="_GoBack"/>
      <w:bookmarkEnd w:id="1"/>
    </w:p>
    <w:p w14:paraId="4E7BAC0D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项目名称：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</w:t>
      </w:r>
    </w:p>
    <w:p w14:paraId="51B0E05B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竞价金额：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</w:t>
      </w:r>
    </w:p>
    <w:p w14:paraId="65E9D74C"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大    写：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　　　                                        </w:t>
      </w:r>
    </w:p>
    <w:p w14:paraId="5C1BB098"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</w:t>
      </w:r>
    </w:p>
    <w:p w14:paraId="7576D6BD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</w:t>
      </w:r>
    </w:p>
    <w:p w14:paraId="4EB880DF">
      <w:pPr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15BD34AC">
      <w:pPr>
        <w:spacing w:line="360" w:lineRule="auto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1、供应商已经对全部价格进行了认真核对，保证本价格真实、准确无误，并承担本价格所对应本项目的一切责任和义务。</w:t>
      </w:r>
    </w:p>
    <w:p w14:paraId="3E7336BE">
      <w:pPr>
        <w:spacing w:line="360" w:lineRule="auto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2、竞价书与项目应答表对应、不可分割，共同构成我方对本项目的所有承诺</w:t>
      </w:r>
    </w:p>
    <w:p w14:paraId="1E24AB20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766EEAC2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供应商名称：（公章）　</w:t>
      </w:r>
    </w:p>
    <w:p w14:paraId="202B5995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法 人代 表：（签字/盖章）</w:t>
      </w:r>
    </w:p>
    <w:p w14:paraId="241E2887">
      <w:pPr>
        <w:spacing w:line="360" w:lineRule="auto"/>
        <w:ind w:firstLine="560" w:firstLineChars="200"/>
        <w:rPr>
          <w:rFonts w:eastAsia="仿宋_GB2312" w:asciiTheme="minorHAnsi" w:hAnsiTheme="minorHAnsi"/>
          <w:sz w:val="28"/>
          <w:szCs w:val="28"/>
        </w:rPr>
        <w:sectPr>
          <w:pgSz w:w="11906" w:h="16838"/>
          <w:pgMar w:top="1440" w:right="1646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日      期</w:t>
      </w:r>
    </w:p>
    <w:p w14:paraId="7BFC7501"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asciiTheme="minorHAnsi" w:hAnsiTheme="minorHAnsi" w:eastAsiaTheme="minorEastAsia" w:cstheme="minorBidi"/>
          <w:b/>
          <w:sz w:val="44"/>
          <w:szCs w:val="44"/>
        </w:rPr>
        <w:t>公</w:t>
      </w: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 xml:space="preserve"> </w:t>
      </w:r>
      <w:r>
        <w:rPr>
          <w:rFonts w:asciiTheme="minorHAnsi" w:hAnsiTheme="minorHAnsi" w:eastAsiaTheme="minorEastAsia" w:cstheme="minorBidi"/>
          <w:b/>
          <w:sz w:val="44"/>
          <w:szCs w:val="44"/>
        </w:rPr>
        <w:t>开</w:t>
      </w: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 xml:space="preserve"> </w:t>
      </w:r>
      <w:r>
        <w:rPr>
          <w:rFonts w:asciiTheme="minorHAnsi" w:hAnsiTheme="minorHAnsi" w:eastAsiaTheme="minorEastAsia" w:cstheme="minorBidi"/>
          <w:b/>
          <w:sz w:val="44"/>
          <w:szCs w:val="44"/>
        </w:rPr>
        <w:t>竞</w:t>
      </w: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 xml:space="preserve"> </w:t>
      </w:r>
      <w:r>
        <w:rPr>
          <w:rFonts w:asciiTheme="minorHAnsi" w:hAnsiTheme="minorHAnsi" w:eastAsiaTheme="minorEastAsia" w:cstheme="minorBidi"/>
          <w:b/>
          <w:sz w:val="44"/>
          <w:szCs w:val="44"/>
        </w:rPr>
        <w:t>价</w:t>
      </w: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 xml:space="preserve"> </w:t>
      </w:r>
      <w:r>
        <w:rPr>
          <w:rFonts w:asciiTheme="minorHAnsi" w:hAnsiTheme="minorHAnsi" w:eastAsiaTheme="minorEastAsia" w:cstheme="minorBidi"/>
          <w:b/>
          <w:sz w:val="44"/>
          <w:szCs w:val="44"/>
        </w:rPr>
        <w:t>记</w:t>
      </w: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 xml:space="preserve"> </w:t>
      </w:r>
      <w:r>
        <w:rPr>
          <w:rFonts w:asciiTheme="minorHAnsi" w:hAnsiTheme="minorHAnsi" w:eastAsiaTheme="minorEastAsia" w:cstheme="minorBidi"/>
          <w:b/>
          <w:sz w:val="44"/>
          <w:szCs w:val="44"/>
        </w:rPr>
        <w:t>录</w:t>
      </w:r>
    </w:p>
    <w:tbl>
      <w:tblPr>
        <w:tblStyle w:val="9"/>
        <w:tblpPr w:leftFromText="180" w:rightFromText="180" w:vertAnchor="page" w:horzAnchor="margin" w:tblpY="29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603"/>
        <w:gridCol w:w="6418"/>
      </w:tblGrid>
      <w:tr w14:paraId="5DC4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5E49C28F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项目名称</w:t>
            </w:r>
          </w:p>
        </w:tc>
        <w:tc>
          <w:tcPr>
            <w:tcW w:w="7021" w:type="dxa"/>
            <w:gridSpan w:val="2"/>
          </w:tcPr>
          <w:p w14:paraId="0AE37683"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 </w:t>
            </w:r>
          </w:p>
        </w:tc>
      </w:tr>
      <w:tr w14:paraId="3CDD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restart"/>
            <w:vAlign w:val="center"/>
          </w:tcPr>
          <w:p w14:paraId="4BD1EC5F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供应商</w:t>
            </w:r>
          </w:p>
        </w:tc>
        <w:tc>
          <w:tcPr>
            <w:tcW w:w="603" w:type="dxa"/>
            <w:vAlign w:val="center"/>
          </w:tcPr>
          <w:p w14:paraId="752A5CB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1</w:t>
            </w:r>
          </w:p>
        </w:tc>
        <w:tc>
          <w:tcPr>
            <w:tcW w:w="6418" w:type="dxa"/>
          </w:tcPr>
          <w:p w14:paraId="32B367E0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  </w:t>
            </w:r>
          </w:p>
        </w:tc>
      </w:tr>
      <w:tr w14:paraId="2717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continue"/>
          </w:tcPr>
          <w:p w14:paraId="28F136B7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7E6A2408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2</w:t>
            </w:r>
          </w:p>
        </w:tc>
        <w:tc>
          <w:tcPr>
            <w:tcW w:w="6418" w:type="dxa"/>
          </w:tcPr>
          <w:p w14:paraId="561B858C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  </w:t>
            </w:r>
          </w:p>
        </w:tc>
      </w:tr>
      <w:tr w14:paraId="2E3A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continue"/>
          </w:tcPr>
          <w:p w14:paraId="71660B96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1018340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3</w:t>
            </w:r>
          </w:p>
        </w:tc>
        <w:tc>
          <w:tcPr>
            <w:tcW w:w="6418" w:type="dxa"/>
          </w:tcPr>
          <w:p w14:paraId="5B89A395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  </w:t>
            </w:r>
          </w:p>
        </w:tc>
      </w:tr>
      <w:tr w14:paraId="3A1E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continue"/>
          </w:tcPr>
          <w:p w14:paraId="504C370D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7E01B4D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4</w:t>
            </w:r>
          </w:p>
        </w:tc>
        <w:tc>
          <w:tcPr>
            <w:tcW w:w="6418" w:type="dxa"/>
          </w:tcPr>
          <w:p w14:paraId="23E6B090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7869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continue"/>
          </w:tcPr>
          <w:p w14:paraId="0DA594BA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109394A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5</w:t>
            </w:r>
          </w:p>
        </w:tc>
        <w:tc>
          <w:tcPr>
            <w:tcW w:w="6418" w:type="dxa"/>
          </w:tcPr>
          <w:p w14:paraId="37F4230D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15E0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1" w:type="dxa"/>
            <w:vMerge w:val="continue"/>
          </w:tcPr>
          <w:p w14:paraId="33BCA53C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31912CBD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6</w:t>
            </w:r>
          </w:p>
        </w:tc>
        <w:tc>
          <w:tcPr>
            <w:tcW w:w="6418" w:type="dxa"/>
          </w:tcPr>
          <w:p w14:paraId="5D0F8325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 </w:t>
            </w:r>
          </w:p>
        </w:tc>
      </w:tr>
      <w:tr w14:paraId="403E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1501" w:type="dxa"/>
            <w:vAlign w:val="center"/>
          </w:tcPr>
          <w:p w14:paraId="70394025">
            <w:pPr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内容</w:t>
            </w:r>
          </w:p>
        </w:tc>
        <w:tc>
          <w:tcPr>
            <w:tcW w:w="7021" w:type="dxa"/>
            <w:gridSpan w:val="2"/>
          </w:tcPr>
          <w:p w14:paraId="13DFC30D">
            <w:pPr>
              <w:ind w:firstLine="560" w:firstLineChars="200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</w:p>
          <w:p w14:paraId="58DCF586">
            <w:pPr>
              <w:ind w:firstLine="560" w:firstLineChars="200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通过对供方的企业现状、资质、成功案例等信息的了解，一致认为以上供应商基本满足需方要求。</w:t>
            </w:r>
          </w:p>
          <w:p w14:paraId="0FE9344C">
            <w:pPr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各家供应商报价如下 ：</w:t>
            </w:r>
          </w:p>
          <w:p w14:paraId="1A725E18">
            <w:pPr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1竞标价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元，2竞标价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元 </w:t>
            </w:r>
          </w:p>
          <w:p w14:paraId="1BF77921">
            <w:pPr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3竞标价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元 ，4竞标价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元    5竞标价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元 ，6竞标价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元 </w:t>
            </w:r>
          </w:p>
          <w:p w14:paraId="0442E9AE">
            <w:pPr>
              <w:ind w:firstLine="576"/>
              <w:rPr>
                <w:rFonts w:asciiTheme="minorEastAsia" w:hAnsiTheme="minorEastAsia" w:eastAsiaTheme="minorEastAsia" w:cstheme="minorBidi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根据 “同等条件，价低优先”的原则，一致认为本项目的备选供应商为：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14:paraId="719C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1" w:type="dxa"/>
            <w:vMerge w:val="restart"/>
            <w:vAlign w:val="center"/>
          </w:tcPr>
          <w:p w14:paraId="7AFFD4E0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参与人员</w:t>
            </w:r>
          </w:p>
        </w:tc>
        <w:tc>
          <w:tcPr>
            <w:tcW w:w="7021" w:type="dxa"/>
            <w:gridSpan w:val="2"/>
          </w:tcPr>
          <w:p w14:paraId="20E621D1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供方：</w:t>
            </w:r>
          </w:p>
        </w:tc>
      </w:tr>
      <w:tr w14:paraId="5309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1" w:type="dxa"/>
            <w:vMerge w:val="continue"/>
            <w:vAlign w:val="center"/>
          </w:tcPr>
          <w:p w14:paraId="070480E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7E3CFBDF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4006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1" w:type="dxa"/>
            <w:vMerge w:val="continue"/>
            <w:vAlign w:val="center"/>
          </w:tcPr>
          <w:p w14:paraId="6C9A910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66105A95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7DA0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01" w:type="dxa"/>
            <w:vMerge w:val="continue"/>
            <w:vAlign w:val="center"/>
          </w:tcPr>
          <w:p w14:paraId="17B28015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3F1026C3">
            <w:pPr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需方：</w:t>
            </w:r>
          </w:p>
        </w:tc>
      </w:tr>
      <w:tr w14:paraId="2C53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1" w:type="dxa"/>
            <w:vMerge w:val="continue"/>
            <w:vAlign w:val="center"/>
          </w:tcPr>
          <w:p w14:paraId="4B2EA4A2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7021" w:type="dxa"/>
            <w:gridSpan w:val="2"/>
          </w:tcPr>
          <w:p w14:paraId="0D27DEB8"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纪检：</w:t>
            </w:r>
          </w:p>
        </w:tc>
      </w:tr>
    </w:tbl>
    <w:p w14:paraId="68A57ED9">
      <w:pPr>
        <w:spacing w:line="360" w:lineRule="auto"/>
        <w:rPr>
          <w:rFonts w:ascii="仿宋_GB2312" w:hAnsi="宋体" w:eastAsia="仿宋_GB2312" w:cs="宋体"/>
          <w:color w:val="000000"/>
          <w:kern w:val="1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00"/>
    <w:rsid w:val="000013A2"/>
    <w:rsid w:val="00025042"/>
    <w:rsid w:val="00026344"/>
    <w:rsid w:val="00030429"/>
    <w:rsid w:val="000352F0"/>
    <w:rsid w:val="0003733B"/>
    <w:rsid w:val="0004722F"/>
    <w:rsid w:val="0004782F"/>
    <w:rsid w:val="0006481F"/>
    <w:rsid w:val="00065B90"/>
    <w:rsid w:val="00066895"/>
    <w:rsid w:val="000722EF"/>
    <w:rsid w:val="000805AC"/>
    <w:rsid w:val="00082040"/>
    <w:rsid w:val="000840FB"/>
    <w:rsid w:val="00085BA3"/>
    <w:rsid w:val="00094B2A"/>
    <w:rsid w:val="000A4A06"/>
    <w:rsid w:val="000B4D11"/>
    <w:rsid w:val="000D7C1B"/>
    <w:rsid w:val="000E41A7"/>
    <w:rsid w:val="000F34B5"/>
    <w:rsid w:val="000F4657"/>
    <w:rsid w:val="001047DD"/>
    <w:rsid w:val="00106DE9"/>
    <w:rsid w:val="001217C3"/>
    <w:rsid w:val="00123915"/>
    <w:rsid w:val="0013270C"/>
    <w:rsid w:val="00135DD6"/>
    <w:rsid w:val="00136B6F"/>
    <w:rsid w:val="00143489"/>
    <w:rsid w:val="001440A8"/>
    <w:rsid w:val="00147E16"/>
    <w:rsid w:val="0019451C"/>
    <w:rsid w:val="0019544E"/>
    <w:rsid w:val="001A29C7"/>
    <w:rsid w:val="001A518D"/>
    <w:rsid w:val="001A5D9C"/>
    <w:rsid w:val="001C6AF5"/>
    <w:rsid w:val="001D1925"/>
    <w:rsid w:val="001D1F7D"/>
    <w:rsid w:val="001D22F5"/>
    <w:rsid w:val="001E4775"/>
    <w:rsid w:val="001F09FF"/>
    <w:rsid w:val="001F2298"/>
    <w:rsid w:val="00205969"/>
    <w:rsid w:val="00207D53"/>
    <w:rsid w:val="002155C9"/>
    <w:rsid w:val="00225A87"/>
    <w:rsid w:val="002306C5"/>
    <w:rsid w:val="002347CA"/>
    <w:rsid w:val="0025306D"/>
    <w:rsid w:val="002533C6"/>
    <w:rsid w:val="00255DCD"/>
    <w:rsid w:val="0026341C"/>
    <w:rsid w:val="00277108"/>
    <w:rsid w:val="00277BAA"/>
    <w:rsid w:val="00294FC4"/>
    <w:rsid w:val="002965E4"/>
    <w:rsid w:val="002975EB"/>
    <w:rsid w:val="002A59B3"/>
    <w:rsid w:val="002B1845"/>
    <w:rsid w:val="002B7038"/>
    <w:rsid w:val="002C52AA"/>
    <w:rsid w:val="002D472C"/>
    <w:rsid w:val="002D72BB"/>
    <w:rsid w:val="002E5063"/>
    <w:rsid w:val="002F74A3"/>
    <w:rsid w:val="00314E00"/>
    <w:rsid w:val="00332C5D"/>
    <w:rsid w:val="00335C21"/>
    <w:rsid w:val="00346D5E"/>
    <w:rsid w:val="00357FF6"/>
    <w:rsid w:val="00360D20"/>
    <w:rsid w:val="003626A1"/>
    <w:rsid w:val="003652BA"/>
    <w:rsid w:val="00371A24"/>
    <w:rsid w:val="0037592F"/>
    <w:rsid w:val="0037654E"/>
    <w:rsid w:val="003842A3"/>
    <w:rsid w:val="00385F27"/>
    <w:rsid w:val="00392BC9"/>
    <w:rsid w:val="003A0648"/>
    <w:rsid w:val="003A18C1"/>
    <w:rsid w:val="003A1BEB"/>
    <w:rsid w:val="003A5575"/>
    <w:rsid w:val="003A61E0"/>
    <w:rsid w:val="003B5883"/>
    <w:rsid w:val="003C0171"/>
    <w:rsid w:val="003C1DEB"/>
    <w:rsid w:val="003E30F2"/>
    <w:rsid w:val="003E33BA"/>
    <w:rsid w:val="003E6A75"/>
    <w:rsid w:val="003F60BF"/>
    <w:rsid w:val="003F7182"/>
    <w:rsid w:val="004049E6"/>
    <w:rsid w:val="0041163B"/>
    <w:rsid w:val="0042378C"/>
    <w:rsid w:val="00425646"/>
    <w:rsid w:val="0043294D"/>
    <w:rsid w:val="00432CC2"/>
    <w:rsid w:val="00450BC7"/>
    <w:rsid w:val="00453F74"/>
    <w:rsid w:val="00455115"/>
    <w:rsid w:val="00455F69"/>
    <w:rsid w:val="004613EE"/>
    <w:rsid w:val="00462206"/>
    <w:rsid w:val="00480054"/>
    <w:rsid w:val="0048088F"/>
    <w:rsid w:val="0048427E"/>
    <w:rsid w:val="00485564"/>
    <w:rsid w:val="004B288A"/>
    <w:rsid w:val="004B3B5F"/>
    <w:rsid w:val="004B67A8"/>
    <w:rsid w:val="004C3775"/>
    <w:rsid w:val="004C6DF5"/>
    <w:rsid w:val="004C7DEB"/>
    <w:rsid w:val="004D450D"/>
    <w:rsid w:val="004D78B1"/>
    <w:rsid w:val="004E083C"/>
    <w:rsid w:val="004E7B38"/>
    <w:rsid w:val="004F3874"/>
    <w:rsid w:val="004F3FBA"/>
    <w:rsid w:val="004F465F"/>
    <w:rsid w:val="00501949"/>
    <w:rsid w:val="005060FF"/>
    <w:rsid w:val="00507E97"/>
    <w:rsid w:val="00511FAA"/>
    <w:rsid w:val="00513541"/>
    <w:rsid w:val="0052059F"/>
    <w:rsid w:val="0052084C"/>
    <w:rsid w:val="0052145F"/>
    <w:rsid w:val="00524FF4"/>
    <w:rsid w:val="00526C09"/>
    <w:rsid w:val="00530CC3"/>
    <w:rsid w:val="0053305F"/>
    <w:rsid w:val="00534EAE"/>
    <w:rsid w:val="00537F79"/>
    <w:rsid w:val="005408B9"/>
    <w:rsid w:val="00543BDB"/>
    <w:rsid w:val="00544A91"/>
    <w:rsid w:val="005470A1"/>
    <w:rsid w:val="00555D92"/>
    <w:rsid w:val="00565902"/>
    <w:rsid w:val="0056767D"/>
    <w:rsid w:val="00570644"/>
    <w:rsid w:val="0058517E"/>
    <w:rsid w:val="00591C5F"/>
    <w:rsid w:val="00592761"/>
    <w:rsid w:val="00593C2D"/>
    <w:rsid w:val="00595CA6"/>
    <w:rsid w:val="00596C50"/>
    <w:rsid w:val="005A62DF"/>
    <w:rsid w:val="005A6337"/>
    <w:rsid w:val="005B169C"/>
    <w:rsid w:val="005B5940"/>
    <w:rsid w:val="005C4C45"/>
    <w:rsid w:val="005D6329"/>
    <w:rsid w:val="005D7D4C"/>
    <w:rsid w:val="005E2F6A"/>
    <w:rsid w:val="005F44E6"/>
    <w:rsid w:val="005F68BA"/>
    <w:rsid w:val="005F7512"/>
    <w:rsid w:val="006040F3"/>
    <w:rsid w:val="00604DB2"/>
    <w:rsid w:val="0061224D"/>
    <w:rsid w:val="00635CD5"/>
    <w:rsid w:val="00640E06"/>
    <w:rsid w:val="00642175"/>
    <w:rsid w:val="006422C6"/>
    <w:rsid w:val="00652EA7"/>
    <w:rsid w:val="00662290"/>
    <w:rsid w:val="00667103"/>
    <w:rsid w:val="00674837"/>
    <w:rsid w:val="00674BDB"/>
    <w:rsid w:val="006834FC"/>
    <w:rsid w:val="006835C0"/>
    <w:rsid w:val="00683B6D"/>
    <w:rsid w:val="00693636"/>
    <w:rsid w:val="006942DF"/>
    <w:rsid w:val="006948EE"/>
    <w:rsid w:val="006A6E1C"/>
    <w:rsid w:val="006B0D22"/>
    <w:rsid w:val="006B19B8"/>
    <w:rsid w:val="006B1BE0"/>
    <w:rsid w:val="006B206E"/>
    <w:rsid w:val="006B2DB4"/>
    <w:rsid w:val="006B4F97"/>
    <w:rsid w:val="006C26DC"/>
    <w:rsid w:val="006C7C91"/>
    <w:rsid w:val="006D02DB"/>
    <w:rsid w:val="006D7B69"/>
    <w:rsid w:val="006E584D"/>
    <w:rsid w:val="006E73D1"/>
    <w:rsid w:val="006F0BCD"/>
    <w:rsid w:val="006F3C86"/>
    <w:rsid w:val="006F4540"/>
    <w:rsid w:val="006F59DD"/>
    <w:rsid w:val="0070378B"/>
    <w:rsid w:val="007054A5"/>
    <w:rsid w:val="00710E07"/>
    <w:rsid w:val="00726690"/>
    <w:rsid w:val="00727D18"/>
    <w:rsid w:val="00731DF9"/>
    <w:rsid w:val="00743949"/>
    <w:rsid w:val="00744779"/>
    <w:rsid w:val="007447BD"/>
    <w:rsid w:val="0074527C"/>
    <w:rsid w:val="00745373"/>
    <w:rsid w:val="007532D8"/>
    <w:rsid w:val="00755219"/>
    <w:rsid w:val="007559BF"/>
    <w:rsid w:val="0075736A"/>
    <w:rsid w:val="00771727"/>
    <w:rsid w:val="007812FF"/>
    <w:rsid w:val="007815FF"/>
    <w:rsid w:val="00785ECC"/>
    <w:rsid w:val="0079474F"/>
    <w:rsid w:val="00796CFA"/>
    <w:rsid w:val="007A72D6"/>
    <w:rsid w:val="007B0784"/>
    <w:rsid w:val="007C0455"/>
    <w:rsid w:val="007C2BA5"/>
    <w:rsid w:val="007D372C"/>
    <w:rsid w:val="007E076A"/>
    <w:rsid w:val="007E438D"/>
    <w:rsid w:val="007F17AB"/>
    <w:rsid w:val="007F5647"/>
    <w:rsid w:val="00800D99"/>
    <w:rsid w:val="008042D5"/>
    <w:rsid w:val="00812934"/>
    <w:rsid w:val="008135EA"/>
    <w:rsid w:val="00816940"/>
    <w:rsid w:val="00823978"/>
    <w:rsid w:val="00833012"/>
    <w:rsid w:val="00833C92"/>
    <w:rsid w:val="00836674"/>
    <w:rsid w:val="0084392E"/>
    <w:rsid w:val="008632C0"/>
    <w:rsid w:val="008669F4"/>
    <w:rsid w:val="0087113C"/>
    <w:rsid w:val="008721B0"/>
    <w:rsid w:val="00872C15"/>
    <w:rsid w:val="00880B46"/>
    <w:rsid w:val="00890816"/>
    <w:rsid w:val="00895631"/>
    <w:rsid w:val="008A0407"/>
    <w:rsid w:val="008A4311"/>
    <w:rsid w:val="008A572A"/>
    <w:rsid w:val="008B0372"/>
    <w:rsid w:val="008B56C0"/>
    <w:rsid w:val="008C13F4"/>
    <w:rsid w:val="008E0F53"/>
    <w:rsid w:val="008E4613"/>
    <w:rsid w:val="008F214E"/>
    <w:rsid w:val="008F388B"/>
    <w:rsid w:val="00901457"/>
    <w:rsid w:val="00923C38"/>
    <w:rsid w:val="00927377"/>
    <w:rsid w:val="00932C13"/>
    <w:rsid w:val="00936C29"/>
    <w:rsid w:val="009375C2"/>
    <w:rsid w:val="00942B5F"/>
    <w:rsid w:val="00943C33"/>
    <w:rsid w:val="0095492F"/>
    <w:rsid w:val="00955DD1"/>
    <w:rsid w:val="009573B4"/>
    <w:rsid w:val="0096165F"/>
    <w:rsid w:val="00962B8B"/>
    <w:rsid w:val="0097259C"/>
    <w:rsid w:val="00975E49"/>
    <w:rsid w:val="0097648B"/>
    <w:rsid w:val="00981C6C"/>
    <w:rsid w:val="00981F42"/>
    <w:rsid w:val="00984D8C"/>
    <w:rsid w:val="0099048E"/>
    <w:rsid w:val="00995A46"/>
    <w:rsid w:val="009A206D"/>
    <w:rsid w:val="009A5333"/>
    <w:rsid w:val="009B28F7"/>
    <w:rsid w:val="009B77C0"/>
    <w:rsid w:val="009F4798"/>
    <w:rsid w:val="009F7B0A"/>
    <w:rsid w:val="00A043DF"/>
    <w:rsid w:val="00A0556D"/>
    <w:rsid w:val="00A129BA"/>
    <w:rsid w:val="00A2260D"/>
    <w:rsid w:val="00A23A86"/>
    <w:rsid w:val="00A26D1C"/>
    <w:rsid w:val="00A276A9"/>
    <w:rsid w:val="00A36E2E"/>
    <w:rsid w:val="00A37208"/>
    <w:rsid w:val="00A408A3"/>
    <w:rsid w:val="00A413D5"/>
    <w:rsid w:val="00A43EF9"/>
    <w:rsid w:val="00A44B4F"/>
    <w:rsid w:val="00A5259B"/>
    <w:rsid w:val="00A53DEF"/>
    <w:rsid w:val="00A542A1"/>
    <w:rsid w:val="00A607B5"/>
    <w:rsid w:val="00A702EF"/>
    <w:rsid w:val="00A775F0"/>
    <w:rsid w:val="00A86086"/>
    <w:rsid w:val="00A91CDC"/>
    <w:rsid w:val="00A92B00"/>
    <w:rsid w:val="00A92F84"/>
    <w:rsid w:val="00A9397B"/>
    <w:rsid w:val="00A96517"/>
    <w:rsid w:val="00AA44A2"/>
    <w:rsid w:val="00AB12D8"/>
    <w:rsid w:val="00AC5C3D"/>
    <w:rsid w:val="00AD02C3"/>
    <w:rsid w:val="00AD7F2C"/>
    <w:rsid w:val="00AE016B"/>
    <w:rsid w:val="00AE5673"/>
    <w:rsid w:val="00AE59FC"/>
    <w:rsid w:val="00AF04EF"/>
    <w:rsid w:val="00AF72A5"/>
    <w:rsid w:val="00B12F91"/>
    <w:rsid w:val="00B20F48"/>
    <w:rsid w:val="00B326F3"/>
    <w:rsid w:val="00B34A95"/>
    <w:rsid w:val="00B3664E"/>
    <w:rsid w:val="00B37264"/>
    <w:rsid w:val="00B41A8E"/>
    <w:rsid w:val="00B51A13"/>
    <w:rsid w:val="00B62CD9"/>
    <w:rsid w:val="00B66665"/>
    <w:rsid w:val="00B66CEB"/>
    <w:rsid w:val="00B67A2D"/>
    <w:rsid w:val="00B71203"/>
    <w:rsid w:val="00B81AA1"/>
    <w:rsid w:val="00B81C71"/>
    <w:rsid w:val="00B85C41"/>
    <w:rsid w:val="00B8639C"/>
    <w:rsid w:val="00B943CB"/>
    <w:rsid w:val="00B95582"/>
    <w:rsid w:val="00B96BF2"/>
    <w:rsid w:val="00BA1642"/>
    <w:rsid w:val="00BA6492"/>
    <w:rsid w:val="00BA658F"/>
    <w:rsid w:val="00BA7FD0"/>
    <w:rsid w:val="00BB07FA"/>
    <w:rsid w:val="00BB3369"/>
    <w:rsid w:val="00BB75F4"/>
    <w:rsid w:val="00BB7E8F"/>
    <w:rsid w:val="00BC15C7"/>
    <w:rsid w:val="00BC3B34"/>
    <w:rsid w:val="00BD037C"/>
    <w:rsid w:val="00BD077C"/>
    <w:rsid w:val="00BD5A35"/>
    <w:rsid w:val="00BE295F"/>
    <w:rsid w:val="00BE3FFE"/>
    <w:rsid w:val="00BF4657"/>
    <w:rsid w:val="00C0221A"/>
    <w:rsid w:val="00C074B2"/>
    <w:rsid w:val="00C10D9F"/>
    <w:rsid w:val="00C10F2B"/>
    <w:rsid w:val="00C13E30"/>
    <w:rsid w:val="00C1740A"/>
    <w:rsid w:val="00C20040"/>
    <w:rsid w:val="00C31F41"/>
    <w:rsid w:val="00C3280B"/>
    <w:rsid w:val="00C335BE"/>
    <w:rsid w:val="00C41B05"/>
    <w:rsid w:val="00C41FDD"/>
    <w:rsid w:val="00C43EE7"/>
    <w:rsid w:val="00C45D54"/>
    <w:rsid w:val="00C50E0A"/>
    <w:rsid w:val="00C80126"/>
    <w:rsid w:val="00C80C70"/>
    <w:rsid w:val="00C8382C"/>
    <w:rsid w:val="00C9664D"/>
    <w:rsid w:val="00CA0D89"/>
    <w:rsid w:val="00CA31B9"/>
    <w:rsid w:val="00CC4634"/>
    <w:rsid w:val="00CD3B37"/>
    <w:rsid w:val="00CE53B3"/>
    <w:rsid w:val="00CE631E"/>
    <w:rsid w:val="00D0106C"/>
    <w:rsid w:val="00D10EBD"/>
    <w:rsid w:val="00D114B5"/>
    <w:rsid w:val="00D25402"/>
    <w:rsid w:val="00D277C5"/>
    <w:rsid w:val="00D4171C"/>
    <w:rsid w:val="00D41F5C"/>
    <w:rsid w:val="00D501E5"/>
    <w:rsid w:val="00D5218A"/>
    <w:rsid w:val="00D52C3D"/>
    <w:rsid w:val="00D557CD"/>
    <w:rsid w:val="00D609C1"/>
    <w:rsid w:val="00D6696C"/>
    <w:rsid w:val="00D66FD6"/>
    <w:rsid w:val="00D73D81"/>
    <w:rsid w:val="00DA7AEA"/>
    <w:rsid w:val="00DB1721"/>
    <w:rsid w:val="00DB2FC2"/>
    <w:rsid w:val="00DB747B"/>
    <w:rsid w:val="00DC27B6"/>
    <w:rsid w:val="00DC2E79"/>
    <w:rsid w:val="00DC4963"/>
    <w:rsid w:val="00DC7F4E"/>
    <w:rsid w:val="00DD700D"/>
    <w:rsid w:val="00DE6659"/>
    <w:rsid w:val="00DE7CD7"/>
    <w:rsid w:val="00DF289F"/>
    <w:rsid w:val="00E003B2"/>
    <w:rsid w:val="00E01131"/>
    <w:rsid w:val="00E126F5"/>
    <w:rsid w:val="00E20DA0"/>
    <w:rsid w:val="00E20F67"/>
    <w:rsid w:val="00E24E99"/>
    <w:rsid w:val="00E26BE9"/>
    <w:rsid w:val="00E347FC"/>
    <w:rsid w:val="00E43211"/>
    <w:rsid w:val="00E4569E"/>
    <w:rsid w:val="00E460F1"/>
    <w:rsid w:val="00E50F05"/>
    <w:rsid w:val="00E538C1"/>
    <w:rsid w:val="00E5458A"/>
    <w:rsid w:val="00E55149"/>
    <w:rsid w:val="00E55D32"/>
    <w:rsid w:val="00E7302C"/>
    <w:rsid w:val="00E738E8"/>
    <w:rsid w:val="00E94926"/>
    <w:rsid w:val="00E97C52"/>
    <w:rsid w:val="00EA428C"/>
    <w:rsid w:val="00EA631A"/>
    <w:rsid w:val="00EB1D25"/>
    <w:rsid w:val="00EB294B"/>
    <w:rsid w:val="00EB5654"/>
    <w:rsid w:val="00EB65E1"/>
    <w:rsid w:val="00EC2FDD"/>
    <w:rsid w:val="00EC741E"/>
    <w:rsid w:val="00ED16F1"/>
    <w:rsid w:val="00ED56AF"/>
    <w:rsid w:val="00EE210F"/>
    <w:rsid w:val="00EF0E3F"/>
    <w:rsid w:val="00EF296F"/>
    <w:rsid w:val="00EF33B4"/>
    <w:rsid w:val="00F0078A"/>
    <w:rsid w:val="00F012B3"/>
    <w:rsid w:val="00F06CA1"/>
    <w:rsid w:val="00F11EFB"/>
    <w:rsid w:val="00F15055"/>
    <w:rsid w:val="00F159C3"/>
    <w:rsid w:val="00F2074C"/>
    <w:rsid w:val="00F21EBE"/>
    <w:rsid w:val="00F25C42"/>
    <w:rsid w:val="00F26CD7"/>
    <w:rsid w:val="00F279E2"/>
    <w:rsid w:val="00F3021D"/>
    <w:rsid w:val="00F32A95"/>
    <w:rsid w:val="00F36C51"/>
    <w:rsid w:val="00F37872"/>
    <w:rsid w:val="00F700E4"/>
    <w:rsid w:val="00F7110B"/>
    <w:rsid w:val="00FA07A8"/>
    <w:rsid w:val="00FA2EBB"/>
    <w:rsid w:val="00FA3AD5"/>
    <w:rsid w:val="00FA4DF6"/>
    <w:rsid w:val="00FA5D53"/>
    <w:rsid w:val="00FA77CC"/>
    <w:rsid w:val="00FB4A1C"/>
    <w:rsid w:val="00FB5F13"/>
    <w:rsid w:val="00FC1D77"/>
    <w:rsid w:val="00FD060F"/>
    <w:rsid w:val="00FD58C2"/>
    <w:rsid w:val="00FE45B1"/>
    <w:rsid w:val="00FF1F3A"/>
    <w:rsid w:val="00FF323E"/>
    <w:rsid w:val="00FF3BFC"/>
    <w:rsid w:val="00FF5079"/>
    <w:rsid w:val="00FF79B9"/>
    <w:rsid w:val="12583294"/>
    <w:rsid w:val="33BD3F62"/>
    <w:rsid w:val="345C33C1"/>
    <w:rsid w:val="573F72B3"/>
    <w:rsid w:val="71683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unhideWhenUsed/>
    <w:qFormat/>
    <w:uiPriority w:val="99"/>
  </w:style>
  <w:style w:type="paragraph" w:styleId="4">
    <w:name w:val="Plain Text"/>
    <w:basedOn w:val="1"/>
    <w:link w:val="19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table" w:customStyle="1" w:styleId="15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link w:val="18"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8">
    <w:name w:val="Default Char"/>
    <w:link w:val="16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  <w:style w:type="character" w:customStyle="1" w:styleId="19">
    <w:name w:val="纯文本 Char"/>
    <w:basedOn w:val="10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20">
    <w:name w:val="正文文本 Char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2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3">
    <w:name w:val="网格型2"/>
    <w:basedOn w:val="8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993</Words>
  <Characters>1523</Characters>
  <Lines>15</Lines>
  <Paragraphs>4</Paragraphs>
  <TotalTime>36</TotalTime>
  <ScaleCrop>false</ScaleCrop>
  <LinksUpToDate>false</LinksUpToDate>
  <CharactersWithSpaces>1999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2025-12-08T05:24:00Z</dcterms:created>
  <dc:creator>530La</dc:creator>
  <cp:lastModifiedBy>生物医药研究院-刘昊星</cp:lastModifiedBy>
  <cp:lastPrinted>2025-04-21T01:44:00Z</cp:lastPrinted>
  <dcterms:modified xsi:type="dcterms:W3CDTF">2025-12-08T08:15:36Z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eyJoZGlkIjoiYmZmNjgyYjlmOGI3MmY1MzhiYjc2OWU0MTIxNmE0ZDAiLCJ1c2VySWQiOiI0NjI0MjE5NzUifQ==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52DC5F42338E4E09985F0CC3A5934B01_13</vt:lpwstr>
  </property>
</Properties>
</file>