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8AF7" w14:textId="77777777" w:rsidR="007A7ED5" w:rsidRDefault="007A7ED5">
      <w:pPr>
        <w:spacing w:afterLines="50" w:after="156" w:line="520" w:lineRule="exact"/>
        <w:rPr>
          <w:rFonts w:eastAsia="黑体"/>
          <w:sz w:val="36"/>
        </w:rPr>
      </w:pPr>
    </w:p>
    <w:p w14:paraId="3225DD2E" w14:textId="77777777" w:rsidR="007A7ED5" w:rsidRDefault="007A7ED5">
      <w:pPr>
        <w:spacing w:afterLines="50" w:after="156" w:line="520" w:lineRule="exact"/>
        <w:rPr>
          <w:rFonts w:eastAsia="黑体"/>
          <w:sz w:val="36"/>
        </w:rPr>
      </w:pPr>
    </w:p>
    <w:p w14:paraId="4928842C" w14:textId="77777777" w:rsidR="007A7ED5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检测技术服务项目</w:t>
      </w:r>
    </w:p>
    <w:p w14:paraId="130724B2" w14:textId="77777777" w:rsidR="007A7ED5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公开竞价文件</w:t>
      </w:r>
    </w:p>
    <w:p w14:paraId="14177C89" w14:textId="77777777" w:rsidR="007A7ED5" w:rsidRDefault="00000000">
      <w:pPr>
        <w:spacing w:line="480" w:lineRule="auto"/>
        <w:ind w:firstLineChars="516" w:firstLine="1651"/>
        <w:rPr>
          <w:rFonts w:asciiTheme="minorHAnsi" w:eastAsia="方正小标宋简体" w:hAnsiTheme="minorHAnsi"/>
          <w:bCs/>
          <w:color w:val="000000"/>
          <w:sz w:val="32"/>
          <w:szCs w:val="32"/>
          <w:u w:val="single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 xml:space="preserve">   项目编号：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tjab-20260917</w:t>
      </w:r>
    </w:p>
    <w:p w14:paraId="64114C43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06A7A4E6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686DB703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5412D56A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71922FDA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5051" w:hangingChars="599" w:hanging="5051"/>
        <w:jc w:val="center"/>
        <w:rPr>
          <w:rFonts w:ascii="宋体" w:hAnsi="宋体" w:hint="eastAsia"/>
          <w:b/>
          <w:bCs/>
          <w:color w:val="000000"/>
          <w:sz w:val="84"/>
          <w:szCs w:val="84"/>
        </w:rPr>
      </w:pPr>
    </w:p>
    <w:p w14:paraId="1042B110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698F77D2" w14:textId="77777777" w:rsidR="007A7ED5" w:rsidRDefault="007A7ED5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3FF4984B" w14:textId="77777777" w:rsidR="007A7ED5" w:rsidRDefault="00000000">
      <w:pPr>
        <w:spacing w:afterLines="50" w:after="156" w:line="480" w:lineRule="auto"/>
        <w:ind w:leftChars="-171" w:left="-60" w:rightChars="-170" w:right="-357" w:hangingChars="83" w:hanging="299"/>
        <w:jc w:val="center"/>
        <w:rPr>
          <w:rFonts w:asciiTheme="minorHAnsi" w:eastAsia="方正小标宋简体" w:hAnsiTheme="minorHAnsi"/>
          <w:sz w:val="36"/>
          <w:szCs w:val="36"/>
        </w:rPr>
      </w:pPr>
      <w:r>
        <w:rPr>
          <w:rFonts w:asciiTheme="minorHAnsi" w:eastAsia="方正小标宋简体" w:hAnsiTheme="minorHAnsi" w:hint="eastAsia"/>
          <w:sz w:val="36"/>
          <w:szCs w:val="36"/>
        </w:rPr>
        <w:t>天津国际生物医药联合研究院</w:t>
      </w:r>
    </w:p>
    <w:p w14:paraId="25834964" w14:textId="77777777" w:rsidR="007A7ED5" w:rsidRDefault="00000000">
      <w:pPr>
        <w:spacing w:line="480" w:lineRule="auto"/>
        <w:ind w:leftChars="-171" w:left="-93" w:rightChars="-170" w:right="-357" w:hangingChars="83" w:hanging="266"/>
        <w:jc w:val="left"/>
        <w:rPr>
          <w:rFonts w:asciiTheme="minorHAnsi" w:eastAsia="方正小标宋简体" w:hAnsiTheme="minorHAnsi"/>
          <w:bCs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 xml:space="preserve"> </w:t>
      </w:r>
      <w:r>
        <w:rPr>
          <w:rFonts w:asciiTheme="minorHAnsi" w:eastAsia="方正小标宋简体" w:hAnsiTheme="minorHAnsi"/>
          <w:bCs/>
          <w:color w:val="000000"/>
          <w:sz w:val="32"/>
          <w:szCs w:val="32"/>
        </w:rPr>
        <w:t xml:space="preserve">                     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2026年9月</w:t>
      </w:r>
    </w:p>
    <w:p w14:paraId="38A35A7E" w14:textId="77777777" w:rsidR="007A7ED5" w:rsidRDefault="00000000">
      <w:pPr>
        <w:widowControl/>
        <w:spacing w:line="520" w:lineRule="exact"/>
        <w:jc w:val="left"/>
        <w:rPr>
          <w:rFonts w:ascii="宋体" w:hAnsi="宋体" w:hint="eastAsia"/>
          <w:b/>
          <w:bCs/>
          <w:color w:val="000000"/>
          <w:sz w:val="32"/>
          <w:szCs w:val="32"/>
        </w:rPr>
      </w:pPr>
      <w:r>
        <w:rPr>
          <w:rFonts w:ascii="宋体" w:hAnsi="宋体"/>
          <w:b/>
          <w:bCs/>
          <w:color w:val="000000"/>
          <w:sz w:val="32"/>
          <w:szCs w:val="32"/>
        </w:rPr>
        <w:br w:type="page"/>
      </w:r>
    </w:p>
    <w:p w14:paraId="6DD37374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lastRenderedPageBreak/>
        <w:t>天津国际生物医药联合研究院以公开竞价的方式，对以下项目实施采购。本项目采用“线上”方式进行，欢迎具备资质和符合项目需求的供应商参加竞价。</w:t>
      </w:r>
    </w:p>
    <w:p w14:paraId="6401279E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一、项目名称和编号</w:t>
      </w:r>
    </w:p>
    <w:p w14:paraId="1DF0B9F3" w14:textId="77777777" w:rsidR="007A7ED5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cs="宋体"/>
          <w:color w:val="000000"/>
          <w:kern w:val="1"/>
          <w:sz w:val="28"/>
          <w:szCs w:val="28"/>
        </w:rPr>
        <w:t xml:space="preserve"> </w:t>
      </w: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1、项目</w:t>
      </w:r>
      <w:proofErr w:type="gramStart"/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名称:</w:t>
      </w:r>
      <w:proofErr w:type="gramEnd"/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检测技术服务项目</w:t>
      </w:r>
    </w:p>
    <w:p w14:paraId="5E98777B" w14:textId="77777777" w:rsidR="007A7ED5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2、项目编号：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tjab-20260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9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1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7</w:t>
      </w:r>
    </w:p>
    <w:p w14:paraId="1A2C95A8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二、项目需求：</w:t>
      </w:r>
      <w:r>
        <w:rPr>
          <w:rFonts w:ascii="黑体" w:eastAsia="黑体" w:hAnsi="黑体" w:cs="宋体"/>
          <w:color w:val="000000"/>
          <w:kern w:val="1"/>
          <w:sz w:val="28"/>
          <w:szCs w:val="28"/>
        </w:rPr>
        <w:t xml:space="preserve"> </w:t>
      </w:r>
    </w:p>
    <w:p w14:paraId="67FA34B9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（一）检测需求：</w:t>
      </w:r>
    </w:p>
    <w:p w14:paraId="7ADAD064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病理制片、生化检测等。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761"/>
        <w:gridCol w:w="5535"/>
      </w:tblGrid>
      <w:tr w:rsidR="007A7ED5" w14:paraId="443E5ED3" w14:textId="77777777">
        <w:tc>
          <w:tcPr>
            <w:tcW w:w="2761" w:type="dxa"/>
          </w:tcPr>
          <w:p w14:paraId="1CBA5A2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535" w:type="dxa"/>
          </w:tcPr>
          <w:p w14:paraId="0860BB2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名称</w:t>
            </w:r>
          </w:p>
        </w:tc>
      </w:tr>
      <w:tr w:rsidR="007A7ED5" w14:paraId="1B0F76B2" w14:textId="77777777">
        <w:tc>
          <w:tcPr>
            <w:tcW w:w="2761" w:type="dxa"/>
            <w:vAlign w:val="center"/>
          </w:tcPr>
          <w:p w14:paraId="626E3B9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5535" w:type="dxa"/>
            <w:vAlign w:val="center"/>
          </w:tcPr>
          <w:p w14:paraId="1ED868F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石蜡包埋</w:t>
            </w:r>
          </w:p>
        </w:tc>
      </w:tr>
      <w:tr w:rsidR="007A7ED5" w14:paraId="703D027B" w14:textId="77777777">
        <w:tc>
          <w:tcPr>
            <w:tcW w:w="2761" w:type="dxa"/>
            <w:vAlign w:val="center"/>
          </w:tcPr>
          <w:p w14:paraId="38491B1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5535" w:type="dxa"/>
            <w:vAlign w:val="center"/>
          </w:tcPr>
          <w:p w14:paraId="67A8143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OTC</w:t>
            </w:r>
            <w:r>
              <w:rPr>
                <w:rFonts w:eastAsia="仿宋_GB2312"/>
                <w:sz w:val="28"/>
                <w:szCs w:val="28"/>
              </w:rPr>
              <w:t>包埋</w:t>
            </w:r>
          </w:p>
        </w:tc>
      </w:tr>
      <w:tr w:rsidR="007A7ED5" w14:paraId="6261F6AF" w14:textId="77777777">
        <w:tc>
          <w:tcPr>
            <w:tcW w:w="2761" w:type="dxa"/>
            <w:vAlign w:val="center"/>
          </w:tcPr>
          <w:p w14:paraId="33953ED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5535" w:type="dxa"/>
            <w:vAlign w:val="center"/>
          </w:tcPr>
          <w:p w14:paraId="07A3DB0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冰冻切片</w:t>
            </w:r>
          </w:p>
        </w:tc>
      </w:tr>
      <w:tr w:rsidR="007A7ED5" w14:paraId="1109F18E" w14:textId="77777777">
        <w:tc>
          <w:tcPr>
            <w:tcW w:w="2761" w:type="dxa"/>
            <w:vAlign w:val="center"/>
          </w:tcPr>
          <w:p w14:paraId="6605ABE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5535" w:type="dxa"/>
            <w:vAlign w:val="center"/>
          </w:tcPr>
          <w:p w14:paraId="0DEC330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石蜡切片</w:t>
            </w:r>
          </w:p>
        </w:tc>
      </w:tr>
      <w:tr w:rsidR="007A7ED5" w14:paraId="6CA8DD20" w14:textId="77777777">
        <w:tc>
          <w:tcPr>
            <w:tcW w:w="2761" w:type="dxa"/>
            <w:vAlign w:val="center"/>
          </w:tcPr>
          <w:p w14:paraId="4EFC28C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5535" w:type="dxa"/>
            <w:vAlign w:val="center"/>
          </w:tcPr>
          <w:p w14:paraId="044D5FB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HE</w:t>
            </w:r>
            <w:r>
              <w:rPr>
                <w:rFonts w:eastAsia="仿宋_GB2312"/>
                <w:sz w:val="28"/>
                <w:szCs w:val="28"/>
              </w:rPr>
              <w:t>染色</w:t>
            </w:r>
          </w:p>
        </w:tc>
      </w:tr>
      <w:tr w:rsidR="007A7ED5" w14:paraId="130D1110" w14:textId="77777777">
        <w:tc>
          <w:tcPr>
            <w:tcW w:w="2761" w:type="dxa"/>
            <w:vAlign w:val="center"/>
          </w:tcPr>
          <w:p w14:paraId="7658A4F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</w:t>
            </w:r>
          </w:p>
        </w:tc>
        <w:tc>
          <w:tcPr>
            <w:tcW w:w="5535" w:type="dxa"/>
            <w:vAlign w:val="center"/>
          </w:tcPr>
          <w:p w14:paraId="18BE7A2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MASSON</w:t>
            </w:r>
            <w:r>
              <w:rPr>
                <w:rFonts w:eastAsia="仿宋_GB2312"/>
                <w:sz w:val="28"/>
                <w:szCs w:val="28"/>
              </w:rPr>
              <w:t>染色</w:t>
            </w:r>
          </w:p>
        </w:tc>
      </w:tr>
      <w:tr w:rsidR="007A7ED5" w14:paraId="66554F21" w14:textId="77777777">
        <w:tc>
          <w:tcPr>
            <w:tcW w:w="2761" w:type="dxa"/>
            <w:vAlign w:val="center"/>
          </w:tcPr>
          <w:p w14:paraId="33B3866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</w:t>
            </w:r>
          </w:p>
        </w:tc>
        <w:tc>
          <w:tcPr>
            <w:tcW w:w="5535" w:type="dxa"/>
            <w:vAlign w:val="center"/>
          </w:tcPr>
          <w:p w14:paraId="17FFE02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PAS</w:t>
            </w:r>
            <w:r>
              <w:rPr>
                <w:rFonts w:eastAsia="仿宋_GB2312"/>
                <w:sz w:val="28"/>
                <w:szCs w:val="28"/>
              </w:rPr>
              <w:t>糖原染色</w:t>
            </w:r>
          </w:p>
        </w:tc>
      </w:tr>
      <w:tr w:rsidR="007A7ED5" w14:paraId="73B42E45" w14:textId="77777777">
        <w:tc>
          <w:tcPr>
            <w:tcW w:w="2761" w:type="dxa"/>
            <w:vAlign w:val="center"/>
          </w:tcPr>
          <w:p w14:paraId="5FBE2E8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5535" w:type="dxa"/>
            <w:vAlign w:val="center"/>
          </w:tcPr>
          <w:p w14:paraId="13C1243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瑞士吉木萨染色</w:t>
            </w:r>
          </w:p>
        </w:tc>
      </w:tr>
      <w:tr w:rsidR="007A7ED5" w14:paraId="41BCB691" w14:textId="77777777">
        <w:tc>
          <w:tcPr>
            <w:tcW w:w="2761" w:type="dxa"/>
            <w:vAlign w:val="center"/>
          </w:tcPr>
          <w:p w14:paraId="305315F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9</w:t>
            </w:r>
          </w:p>
        </w:tc>
        <w:tc>
          <w:tcPr>
            <w:tcW w:w="5535" w:type="dxa"/>
            <w:vAlign w:val="center"/>
          </w:tcPr>
          <w:p w14:paraId="539321D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天狼猩红染色</w:t>
            </w:r>
          </w:p>
        </w:tc>
      </w:tr>
      <w:tr w:rsidR="007A7ED5" w14:paraId="09A474FD" w14:textId="77777777">
        <w:tc>
          <w:tcPr>
            <w:tcW w:w="2761" w:type="dxa"/>
            <w:vAlign w:val="center"/>
          </w:tcPr>
          <w:p w14:paraId="24B3E13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10</w:t>
            </w:r>
          </w:p>
        </w:tc>
        <w:tc>
          <w:tcPr>
            <w:tcW w:w="5535" w:type="dxa"/>
            <w:vAlign w:val="center"/>
          </w:tcPr>
          <w:p w14:paraId="74B8DF0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油红</w:t>
            </w:r>
            <w:r>
              <w:rPr>
                <w:rFonts w:eastAsia="仿宋_GB2312"/>
                <w:sz w:val="28"/>
                <w:szCs w:val="28"/>
              </w:rPr>
              <w:t>O</w:t>
            </w:r>
            <w:r>
              <w:rPr>
                <w:rFonts w:eastAsia="仿宋_GB2312"/>
                <w:sz w:val="28"/>
                <w:szCs w:val="28"/>
              </w:rPr>
              <w:t>染色</w:t>
            </w:r>
          </w:p>
        </w:tc>
      </w:tr>
      <w:tr w:rsidR="007A7ED5" w14:paraId="294EBD00" w14:textId="77777777">
        <w:tc>
          <w:tcPr>
            <w:tcW w:w="2761" w:type="dxa"/>
            <w:vAlign w:val="center"/>
          </w:tcPr>
          <w:p w14:paraId="5E69C27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11</w:t>
            </w:r>
          </w:p>
        </w:tc>
        <w:tc>
          <w:tcPr>
            <w:tcW w:w="5535" w:type="dxa"/>
            <w:vAlign w:val="center"/>
          </w:tcPr>
          <w:p w14:paraId="49B0D5E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TTC</w:t>
            </w:r>
            <w:r>
              <w:rPr>
                <w:rFonts w:eastAsia="仿宋_GB2312"/>
                <w:sz w:val="28"/>
                <w:szCs w:val="28"/>
              </w:rPr>
              <w:t>染色</w:t>
            </w:r>
          </w:p>
        </w:tc>
      </w:tr>
      <w:tr w:rsidR="007A7ED5" w14:paraId="10012EE4" w14:textId="77777777">
        <w:tc>
          <w:tcPr>
            <w:tcW w:w="2761" w:type="dxa"/>
            <w:vAlign w:val="center"/>
          </w:tcPr>
          <w:p w14:paraId="6DF8ED1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12</w:t>
            </w:r>
          </w:p>
        </w:tc>
        <w:tc>
          <w:tcPr>
            <w:tcW w:w="5535" w:type="dxa"/>
            <w:vAlign w:val="center"/>
          </w:tcPr>
          <w:p w14:paraId="51901B7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番红固绿染色</w:t>
            </w:r>
          </w:p>
        </w:tc>
      </w:tr>
      <w:tr w:rsidR="007A7ED5" w14:paraId="1BA4FB0C" w14:textId="77777777">
        <w:tc>
          <w:tcPr>
            <w:tcW w:w="2761" w:type="dxa"/>
            <w:vAlign w:val="center"/>
          </w:tcPr>
          <w:p w14:paraId="76B3254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13</w:t>
            </w:r>
          </w:p>
        </w:tc>
        <w:tc>
          <w:tcPr>
            <w:tcW w:w="5535" w:type="dxa"/>
            <w:vAlign w:val="center"/>
          </w:tcPr>
          <w:p w14:paraId="1468141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β-</w:t>
            </w:r>
            <w:r>
              <w:rPr>
                <w:rFonts w:eastAsia="仿宋_GB2312"/>
                <w:sz w:val="28"/>
                <w:szCs w:val="28"/>
              </w:rPr>
              <w:t>半乳糖苷酶染色</w:t>
            </w:r>
          </w:p>
        </w:tc>
      </w:tr>
      <w:tr w:rsidR="007A7ED5" w14:paraId="5E3E1229" w14:textId="77777777">
        <w:tc>
          <w:tcPr>
            <w:tcW w:w="2761" w:type="dxa"/>
            <w:vAlign w:val="center"/>
          </w:tcPr>
          <w:p w14:paraId="5302F9C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14</w:t>
            </w:r>
          </w:p>
        </w:tc>
        <w:tc>
          <w:tcPr>
            <w:tcW w:w="5535" w:type="dxa"/>
            <w:vAlign w:val="center"/>
          </w:tcPr>
          <w:p w14:paraId="6E96165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尼氏染色</w:t>
            </w:r>
          </w:p>
        </w:tc>
      </w:tr>
      <w:tr w:rsidR="007A7ED5" w14:paraId="5F152568" w14:textId="77777777">
        <w:tc>
          <w:tcPr>
            <w:tcW w:w="2761" w:type="dxa"/>
            <w:vAlign w:val="center"/>
          </w:tcPr>
          <w:p w14:paraId="7CE283B0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15</w:t>
            </w:r>
          </w:p>
        </w:tc>
        <w:tc>
          <w:tcPr>
            <w:tcW w:w="5535" w:type="dxa"/>
            <w:vAlign w:val="center"/>
          </w:tcPr>
          <w:p w14:paraId="5ABAF8C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普鲁士蓝染色</w:t>
            </w:r>
          </w:p>
        </w:tc>
      </w:tr>
      <w:tr w:rsidR="007A7ED5" w14:paraId="625BDFC1" w14:textId="77777777">
        <w:tc>
          <w:tcPr>
            <w:tcW w:w="2761" w:type="dxa"/>
            <w:vAlign w:val="center"/>
          </w:tcPr>
          <w:p w14:paraId="248EDB5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16</w:t>
            </w:r>
          </w:p>
        </w:tc>
        <w:tc>
          <w:tcPr>
            <w:tcW w:w="5535" w:type="dxa"/>
            <w:vAlign w:val="center"/>
          </w:tcPr>
          <w:p w14:paraId="48B0DDA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/>
                <w:sz w:val="28"/>
                <w:szCs w:val="28"/>
              </w:rPr>
              <w:t>goldner</w:t>
            </w:r>
            <w:proofErr w:type="spellEnd"/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三色法染色</w:t>
            </w:r>
          </w:p>
        </w:tc>
      </w:tr>
      <w:tr w:rsidR="007A7ED5" w14:paraId="61F7FD4D" w14:textId="77777777">
        <w:tc>
          <w:tcPr>
            <w:tcW w:w="2761" w:type="dxa"/>
            <w:vAlign w:val="center"/>
          </w:tcPr>
          <w:p w14:paraId="4B03D40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lastRenderedPageBreak/>
              <w:t>17</w:t>
            </w:r>
          </w:p>
        </w:tc>
        <w:tc>
          <w:tcPr>
            <w:tcW w:w="5535" w:type="dxa"/>
            <w:vAlign w:val="center"/>
          </w:tcPr>
          <w:p w14:paraId="1A3DA72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油红</w:t>
            </w:r>
            <w:r>
              <w:rPr>
                <w:rFonts w:eastAsia="仿宋_GB2312"/>
                <w:sz w:val="28"/>
                <w:szCs w:val="28"/>
              </w:rPr>
              <w:t xml:space="preserve"> O</w:t>
            </w:r>
            <w:r>
              <w:rPr>
                <w:rFonts w:eastAsia="仿宋_GB2312"/>
                <w:sz w:val="28"/>
                <w:szCs w:val="28"/>
              </w:rPr>
              <w:t>（大体）染色</w:t>
            </w:r>
          </w:p>
        </w:tc>
      </w:tr>
      <w:tr w:rsidR="007A7ED5" w14:paraId="5218FA28" w14:textId="77777777">
        <w:tc>
          <w:tcPr>
            <w:tcW w:w="2761" w:type="dxa"/>
            <w:vAlign w:val="center"/>
          </w:tcPr>
          <w:p w14:paraId="19AB38D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18</w:t>
            </w:r>
          </w:p>
        </w:tc>
        <w:tc>
          <w:tcPr>
            <w:tcW w:w="5535" w:type="dxa"/>
            <w:vAlign w:val="center"/>
          </w:tcPr>
          <w:p w14:paraId="4ECAEFA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免疫组化</w:t>
            </w:r>
          </w:p>
        </w:tc>
      </w:tr>
      <w:tr w:rsidR="007A7ED5" w14:paraId="3DC0F3D2" w14:textId="77777777">
        <w:tc>
          <w:tcPr>
            <w:tcW w:w="2761" w:type="dxa"/>
            <w:vAlign w:val="center"/>
          </w:tcPr>
          <w:p w14:paraId="673DC31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10</w:t>
            </w:r>
          </w:p>
        </w:tc>
        <w:tc>
          <w:tcPr>
            <w:tcW w:w="5535" w:type="dxa"/>
            <w:vAlign w:val="center"/>
          </w:tcPr>
          <w:p w14:paraId="1405214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扫片（白光）</w:t>
            </w:r>
          </w:p>
        </w:tc>
      </w:tr>
      <w:tr w:rsidR="007A7ED5" w14:paraId="0E4ECDF2" w14:textId="77777777">
        <w:tc>
          <w:tcPr>
            <w:tcW w:w="2761" w:type="dxa"/>
            <w:vAlign w:val="center"/>
          </w:tcPr>
          <w:p w14:paraId="41EFBC8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20</w:t>
            </w:r>
          </w:p>
        </w:tc>
        <w:tc>
          <w:tcPr>
            <w:tcW w:w="5535" w:type="dxa"/>
            <w:vAlign w:val="center"/>
          </w:tcPr>
          <w:p w14:paraId="59CEEF4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荧光单标双色扫描</w:t>
            </w:r>
          </w:p>
        </w:tc>
      </w:tr>
      <w:tr w:rsidR="007A7ED5" w14:paraId="0A564849" w14:textId="77777777">
        <w:tc>
          <w:tcPr>
            <w:tcW w:w="2761" w:type="dxa"/>
            <w:vAlign w:val="center"/>
          </w:tcPr>
          <w:p w14:paraId="3F3884B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21</w:t>
            </w:r>
          </w:p>
        </w:tc>
        <w:tc>
          <w:tcPr>
            <w:tcW w:w="5535" w:type="dxa"/>
            <w:vAlign w:val="center"/>
          </w:tcPr>
          <w:p w14:paraId="54C2430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荧光双标三色扫描</w:t>
            </w:r>
          </w:p>
        </w:tc>
      </w:tr>
      <w:tr w:rsidR="007A7ED5" w14:paraId="4CE13BAE" w14:textId="77777777">
        <w:tc>
          <w:tcPr>
            <w:tcW w:w="2761" w:type="dxa"/>
            <w:vAlign w:val="center"/>
          </w:tcPr>
          <w:p w14:paraId="16DEAE9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22</w:t>
            </w:r>
          </w:p>
        </w:tc>
        <w:tc>
          <w:tcPr>
            <w:tcW w:w="5535" w:type="dxa"/>
            <w:vAlign w:val="center"/>
          </w:tcPr>
          <w:p w14:paraId="3E313E7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病理描述</w:t>
            </w:r>
          </w:p>
        </w:tc>
      </w:tr>
      <w:tr w:rsidR="007A7ED5" w14:paraId="18BACDAD" w14:textId="77777777">
        <w:tc>
          <w:tcPr>
            <w:tcW w:w="2761" w:type="dxa"/>
            <w:vAlign w:val="center"/>
          </w:tcPr>
          <w:p w14:paraId="3863928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23</w:t>
            </w:r>
          </w:p>
        </w:tc>
        <w:tc>
          <w:tcPr>
            <w:tcW w:w="5535" w:type="dxa"/>
            <w:vAlign w:val="center"/>
          </w:tcPr>
          <w:p w14:paraId="654CBCE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ALT</w:t>
            </w:r>
          </w:p>
        </w:tc>
      </w:tr>
      <w:tr w:rsidR="007A7ED5" w14:paraId="3E46CBC2" w14:textId="77777777">
        <w:tc>
          <w:tcPr>
            <w:tcW w:w="2761" w:type="dxa"/>
            <w:vAlign w:val="center"/>
          </w:tcPr>
          <w:p w14:paraId="30B6F24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24</w:t>
            </w:r>
          </w:p>
        </w:tc>
        <w:tc>
          <w:tcPr>
            <w:tcW w:w="5535" w:type="dxa"/>
            <w:vAlign w:val="center"/>
          </w:tcPr>
          <w:p w14:paraId="1313748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AST</w:t>
            </w:r>
          </w:p>
        </w:tc>
      </w:tr>
      <w:tr w:rsidR="007A7ED5" w14:paraId="41926A5A" w14:textId="77777777">
        <w:tc>
          <w:tcPr>
            <w:tcW w:w="2761" w:type="dxa"/>
            <w:vAlign w:val="center"/>
          </w:tcPr>
          <w:p w14:paraId="1B61141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25</w:t>
            </w:r>
          </w:p>
        </w:tc>
        <w:tc>
          <w:tcPr>
            <w:tcW w:w="5535" w:type="dxa"/>
            <w:vAlign w:val="center"/>
          </w:tcPr>
          <w:p w14:paraId="1C4F1C40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CREA</w:t>
            </w:r>
          </w:p>
        </w:tc>
      </w:tr>
      <w:tr w:rsidR="007A7ED5" w14:paraId="02587DD9" w14:textId="77777777">
        <w:tc>
          <w:tcPr>
            <w:tcW w:w="2761" w:type="dxa"/>
            <w:vAlign w:val="center"/>
          </w:tcPr>
          <w:p w14:paraId="37FEDAF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26</w:t>
            </w:r>
          </w:p>
        </w:tc>
        <w:tc>
          <w:tcPr>
            <w:tcW w:w="5535" w:type="dxa"/>
            <w:vAlign w:val="center"/>
          </w:tcPr>
          <w:p w14:paraId="460EFDF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BUN</w:t>
            </w:r>
          </w:p>
        </w:tc>
      </w:tr>
      <w:tr w:rsidR="007A7ED5" w14:paraId="3E783CF0" w14:textId="77777777">
        <w:tc>
          <w:tcPr>
            <w:tcW w:w="2761" w:type="dxa"/>
            <w:vAlign w:val="center"/>
          </w:tcPr>
          <w:p w14:paraId="6BFEB8C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27</w:t>
            </w:r>
          </w:p>
        </w:tc>
        <w:tc>
          <w:tcPr>
            <w:tcW w:w="5535" w:type="dxa"/>
            <w:vAlign w:val="center"/>
          </w:tcPr>
          <w:p w14:paraId="13FE8B0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Glu</w:t>
            </w:r>
          </w:p>
        </w:tc>
      </w:tr>
      <w:tr w:rsidR="007A7ED5" w14:paraId="7658EED0" w14:textId="77777777">
        <w:tc>
          <w:tcPr>
            <w:tcW w:w="2761" w:type="dxa"/>
            <w:vAlign w:val="center"/>
          </w:tcPr>
          <w:p w14:paraId="4A83140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28</w:t>
            </w:r>
          </w:p>
        </w:tc>
        <w:tc>
          <w:tcPr>
            <w:tcW w:w="5535" w:type="dxa"/>
            <w:vAlign w:val="center"/>
          </w:tcPr>
          <w:p w14:paraId="23EAC43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凝血四项</w:t>
            </w:r>
          </w:p>
        </w:tc>
      </w:tr>
      <w:tr w:rsidR="007A7ED5" w14:paraId="138A9C61" w14:textId="77777777">
        <w:tc>
          <w:tcPr>
            <w:tcW w:w="2761" w:type="dxa"/>
            <w:vAlign w:val="center"/>
          </w:tcPr>
          <w:p w14:paraId="67EAD96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29</w:t>
            </w:r>
          </w:p>
        </w:tc>
        <w:tc>
          <w:tcPr>
            <w:tcW w:w="5535" w:type="dxa"/>
            <w:vAlign w:val="center"/>
          </w:tcPr>
          <w:p w14:paraId="2EB54B9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尿常规</w:t>
            </w:r>
          </w:p>
        </w:tc>
      </w:tr>
      <w:tr w:rsidR="007A7ED5" w14:paraId="79DF2F96" w14:textId="77777777">
        <w:tc>
          <w:tcPr>
            <w:tcW w:w="2761" w:type="dxa"/>
            <w:vAlign w:val="center"/>
          </w:tcPr>
          <w:p w14:paraId="75B56EB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30</w:t>
            </w:r>
          </w:p>
        </w:tc>
        <w:tc>
          <w:tcPr>
            <w:tcW w:w="5535" w:type="dxa"/>
            <w:vAlign w:val="center"/>
          </w:tcPr>
          <w:p w14:paraId="5E72874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血常规（</w:t>
            </w:r>
            <w:r>
              <w:rPr>
                <w:rFonts w:eastAsia="仿宋_GB2312"/>
                <w:sz w:val="28"/>
                <w:szCs w:val="28"/>
              </w:rPr>
              <w:t>3</w:t>
            </w:r>
            <w:r>
              <w:rPr>
                <w:rFonts w:eastAsia="仿宋_GB2312"/>
                <w:sz w:val="28"/>
                <w:szCs w:val="28"/>
              </w:rPr>
              <w:t>分类）</w:t>
            </w:r>
          </w:p>
        </w:tc>
      </w:tr>
      <w:tr w:rsidR="007A7ED5" w14:paraId="04E09C24" w14:textId="77777777">
        <w:tc>
          <w:tcPr>
            <w:tcW w:w="2761" w:type="dxa"/>
            <w:vAlign w:val="center"/>
          </w:tcPr>
          <w:p w14:paraId="4A72BCA0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31</w:t>
            </w:r>
          </w:p>
        </w:tc>
        <w:tc>
          <w:tcPr>
            <w:tcW w:w="5535" w:type="dxa"/>
            <w:vAlign w:val="center"/>
          </w:tcPr>
          <w:p w14:paraId="37A5210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血常规（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/>
                <w:sz w:val="28"/>
                <w:szCs w:val="28"/>
              </w:rPr>
              <w:t>分类）</w:t>
            </w:r>
          </w:p>
        </w:tc>
      </w:tr>
    </w:tbl>
    <w:p w14:paraId="5AD2336B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（二）质量需求</w:t>
      </w:r>
    </w:p>
    <w:p w14:paraId="1B3D82DF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病理组织切片完整、均匀，切片厚度控制在4-6微米之间，无刀痕、裂隙，表面平坦且无皱褶、卷边或折叠现象。同时，切片应保持清洁，无污染物，组织细胞核与细胞浆的染色对比应清晰可见。此外，切片还应保持整洁，标签粘贴牢固，编号清晰，封片时无气泡产生，盖玻片周围无胶液外溢，且透明度良好，无冰晶等人为误差。</w:t>
      </w:r>
    </w:p>
    <w:p w14:paraId="7828D334" w14:textId="77777777" w:rsidR="007A7ED5" w:rsidRDefault="00000000">
      <w:pPr>
        <w:spacing w:line="520" w:lineRule="exact"/>
        <w:ind w:firstLineChars="200" w:firstLine="562"/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>*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同意采购人开展实验室现场核查。</w:t>
      </w:r>
    </w:p>
    <w:p w14:paraId="7757544D" w14:textId="77777777" w:rsidR="007A7ED5" w:rsidRDefault="00000000">
      <w:pPr>
        <w:spacing w:line="520" w:lineRule="exact"/>
        <w:ind w:firstLineChars="200" w:firstLine="562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  <w:t>*本项目</w:t>
      </w:r>
      <w:r>
        <w:rPr>
          <w:rFonts w:ascii="仿宋_GB2312" w:eastAsia="仿宋_GB2312" w:hAnsi="宋体" w:cs="宋体"/>
          <w:b/>
          <w:bCs/>
          <w:color w:val="000000"/>
          <w:kern w:val="1"/>
          <w:sz w:val="28"/>
          <w:szCs w:val="28"/>
        </w:rPr>
        <w:t>严禁转包、分包</w:t>
      </w:r>
      <w:r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  <w:t>。</w:t>
      </w:r>
    </w:p>
    <w:p w14:paraId="2DBA7C8E" w14:textId="77777777" w:rsidR="007A7ED5" w:rsidRDefault="00000000">
      <w:pPr>
        <w:numPr>
          <w:ilvl w:val="0"/>
          <w:numId w:val="1"/>
        </w:num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服务周期</w:t>
      </w:r>
    </w:p>
    <w:p w14:paraId="652F8AEF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服务周期自合同生效之日起计算，为期1年</w:t>
      </w:r>
      <w:r>
        <w:rPr>
          <w:rFonts w:ascii="仿宋_GB2312" w:eastAsia="仿宋_GB2312" w:hAnsi="宋体" w:hint="eastAsia"/>
          <w:sz w:val="28"/>
          <w:szCs w:val="28"/>
        </w:rPr>
        <w:t>。</w:t>
      </w:r>
      <w:r>
        <w:rPr>
          <w:rFonts w:ascii="仿宋_GB2312" w:eastAsia="仿宋_GB2312" w:hAnsi="宋体"/>
          <w:sz w:val="28"/>
          <w:szCs w:val="28"/>
        </w:rPr>
        <w:t>具体</w:t>
      </w:r>
      <w:r>
        <w:rPr>
          <w:rFonts w:ascii="仿宋_GB2312" w:eastAsia="仿宋_GB2312" w:hAnsi="宋体" w:hint="eastAsia"/>
          <w:sz w:val="28"/>
          <w:szCs w:val="28"/>
        </w:rPr>
        <w:t>以采购人每次下单项目为准</w:t>
      </w:r>
      <w:r>
        <w:rPr>
          <w:rFonts w:ascii="仿宋_GB2312" w:eastAsia="仿宋_GB2312" w:hAnsi="宋体"/>
          <w:sz w:val="28"/>
          <w:szCs w:val="28"/>
        </w:rPr>
        <w:t>。</w:t>
      </w:r>
    </w:p>
    <w:p w14:paraId="3AB52710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lastRenderedPageBreak/>
        <w:t>四、预算</w:t>
      </w:r>
    </w:p>
    <w:p w14:paraId="42EF8863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人民币40000.00元。费用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包含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检测所需的试剂、耗材费用（免疫组化报价不含一抗费用）、税费等完成本项目所需的全部费用。</w:t>
      </w:r>
    </w:p>
    <w:p w14:paraId="6776035D" w14:textId="77777777" w:rsidR="007A7ED5" w:rsidRDefault="007A7ED5">
      <w:pPr>
        <w:spacing w:line="520" w:lineRule="exact"/>
        <w:jc w:val="center"/>
        <w:rPr>
          <w:rFonts w:ascii="仿宋_GB2312" w:eastAsia="仿宋_GB2312" w:hAnsi="宋体" w:cs="宋体" w:hint="eastAsia"/>
          <w:color w:val="0000FF"/>
          <w:kern w:val="1"/>
          <w:sz w:val="28"/>
          <w:szCs w:val="28"/>
          <w:highlight w:val="yellow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56"/>
        <w:gridCol w:w="2991"/>
        <w:gridCol w:w="2074"/>
        <w:gridCol w:w="2075"/>
      </w:tblGrid>
      <w:tr w:rsidR="007A7ED5" w14:paraId="1D28AC0C" w14:textId="77777777">
        <w:trPr>
          <w:jc w:val="center"/>
        </w:trPr>
        <w:tc>
          <w:tcPr>
            <w:tcW w:w="1156" w:type="dxa"/>
          </w:tcPr>
          <w:p w14:paraId="61D2ECF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kern w:val="1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1"/>
                <w:sz w:val="28"/>
                <w:szCs w:val="28"/>
              </w:rPr>
              <w:t>序号</w:t>
            </w:r>
          </w:p>
        </w:tc>
        <w:tc>
          <w:tcPr>
            <w:tcW w:w="2991" w:type="dxa"/>
          </w:tcPr>
          <w:p w14:paraId="1ABB601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kern w:val="1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1"/>
                <w:sz w:val="28"/>
                <w:szCs w:val="28"/>
              </w:rPr>
              <w:t>名称</w:t>
            </w:r>
          </w:p>
        </w:tc>
        <w:tc>
          <w:tcPr>
            <w:tcW w:w="2074" w:type="dxa"/>
          </w:tcPr>
          <w:p w14:paraId="7EA0BE0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kern w:val="1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1"/>
                <w:sz w:val="28"/>
                <w:szCs w:val="28"/>
              </w:rPr>
              <w:t>单位</w:t>
            </w:r>
          </w:p>
        </w:tc>
        <w:tc>
          <w:tcPr>
            <w:tcW w:w="2075" w:type="dxa"/>
          </w:tcPr>
          <w:p w14:paraId="36FD936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b/>
                <w:bCs/>
                <w:kern w:val="1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1"/>
                <w:sz w:val="28"/>
                <w:szCs w:val="28"/>
              </w:rPr>
              <w:t>单价</w:t>
            </w:r>
          </w:p>
        </w:tc>
      </w:tr>
      <w:tr w:rsidR="007A7ED5" w14:paraId="091D3E4B" w14:textId="77777777">
        <w:trPr>
          <w:jc w:val="center"/>
        </w:trPr>
        <w:tc>
          <w:tcPr>
            <w:tcW w:w="1156" w:type="dxa"/>
          </w:tcPr>
          <w:p w14:paraId="6505172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</w:t>
            </w:r>
          </w:p>
        </w:tc>
        <w:tc>
          <w:tcPr>
            <w:tcW w:w="2991" w:type="dxa"/>
            <w:vAlign w:val="center"/>
          </w:tcPr>
          <w:p w14:paraId="5CEC92B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石蜡包埋</w:t>
            </w:r>
          </w:p>
        </w:tc>
        <w:tc>
          <w:tcPr>
            <w:tcW w:w="2074" w:type="dxa"/>
            <w:vAlign w:val="center"/>
          </w:tcPr>
          <w:p w14:paraId="67D2AB9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个</w:t>
            </w:r>
          </w:p>
        </w:tc>
        <w:tc>
          <w:tcPr>
            <w:tcW w:w="2075" w:type="dxa"/>
            <w:vAlign w:val="center"/>
          </w:tcPr>
          <w:p w14:paraId="24465F6C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10</w:t>
            </w:r>
          </w:p>
        </w:tc>
      </w:tr>
      <w:tr w:rsidR="007A7ED5" w14:paraId="39F4AD5B" w14:textId="77777777">
        <w:trPr>
          <w:jc w:val="center"/>
        </w:trPr>
        <w:tc>
          <w:tcPr>
            <w:tcW w:w="1156" w:type="dxa"/>
          </w:tcPr>
          <w:p w14:paraId="4335E5C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</w:t>
            </w:r>
          </w:p>
        </w:tc>
        <w:tc>
          <w:tcPr>
            <w:tcW w:w="2991" w:type="dxa"/>
            <w:vAlign w:val="center"/>
          </w:tcPr>
          <w:p w14:paraId="2DDEA20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OTC</w:t>
            </w:r>
            <w:r>
              <w:rPr>
                <w:rFonts w:eastAsia="仿宋_GB2312"/>
                <w:kern w:val="1"/>
                <w:sz w:val="28"/>
                <w:szCs w:val="28"/>
              </w:rPr>
              <w:t>包埋</w:t>
            </w:r>
          </w:p>
        </w:tc>
        <w:tc>
          <w:tcPr>
            <w:tcW w:w="2074" w:type="dxa"/>
            <w:vAlign w:val="center"/>
          </w:tcPr>
          <w:p w14:paraId="001A409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个</w:t>
            </w:r>
          </w:p>
        </w:tc>
        <w:tc>
          <w:tcPr>
            <w:tcW w:w="2075" w:type="dxa"/>
            <w:vAlign w:val="center"/>
          </w:tcPr>
          <w:p w14:paraId="14B3FF2F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10</w:t>
            </w:r>
          </w:p>
        </w:tc>
      </w:tr>
      <w:tr w:rsidR="007A7ED5" w14:paraId="0B35037B" w14:textId="77777777">
        <w:trPr>
          <w:jc w:val="center"/>
        </w:trPr>
        <w:tc>
          <w:tcPr>
            <w:tcW w:w="1156" w:type="dxa"/>
          </w:tcPr>
          <w:p w14:paraId="487AC52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3</w:t>
            </w:r>
          </w:p>
        </w:tc>
        <w:tc>
          <w:tcPr>
            <w:tcW w:w="2991" w:type="dxa"/>
            <w:vAlign w:val="center"/>
          </w:tcPr>
          <w:p w14:paraId="1F4FDD3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冰冻切片</w:t>
            </w:r>
          </w:p>
        </w:tc>
        <w:tc>
          <w:tcPr>
            <w:tcW w:w="2074" w:type="dxa"/>
            <w:vAlign w:val="center"/>
          </w:tcPr>
          <w:p w14:paraId="3672BED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01133E5A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10</w:t>
            </w:r>
          </w:p>
        </w:tc>
      </w:tr>
      <w:tr w:rsidR="007A7ED5" w14:paraId="4B45EDE5" w14:textId="77777777">
        <w:trPr>
          <w:jc w:val="center"/>
        </w:trPr>
        <w:tc>
          <w:tcPr>
            <w:tcW w:w="1156" w:type="dxa"/>
          </w:tcPr>
          <w:p w14:paraId="343D66B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4</w:t>
            </w:r>
          </w:p>
        </w:tc>
        <w:tc>
          <w:tcPr>
            <w:tcW w:w="2991" w:type="dxa"/>
            <w:vAlign w:val="center"/>
          </w:tcPr>
          <w:p w14:paraId="6B1A011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石蜡切片</w:t>
            </w:r>
          </w:p>
        </w:tc>
        <w:tc>
          <w:tcPr>
            <w:tcW w:w="2074" w:type="dxa"/>
            <w:vAlign w:val="center"/>
          </w:tcPr>
          <w:p w14:paraId="7FEC26D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53B58B5C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5</w:t>
            </w:r>
          </w:p>
        </w:tc>
      </w:tr>
      <w:tr w:rsidR="007A7ED5" w14:paraId="1F522AC5" w14:textId="77777777">
        <w:trPr>
          <w:jc w:val="center"/>
        </w:trPr>
        <w:tc>
          <w:tcPr>
            <w:tcW w:w="1156" w:type="dxa"/>
          </w:tcPr>
          <w:p w14:paraId="378F99B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5</w:t>
            </w:r>
          </w:p>
        </w:tc>
        <w:tc>
          <w:tcPr>
            <w:tcW w:w="2991" w:type="dxa"/>
            <w:vAlign w:val="center"/>
          </w:tcPr>
          <w:p w14:paraId="17884C3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HE</w:t>
            </w:r>
            <w:r>
              <w:rPr>
                <w:rFonts w:eastAsia="仿宋_GB2312"/>
                <w:kern w:val="1"/>
                <w:sz w:val="28"/>
                <w:szCs w:val="28"/>
              </w:rPr>
              <w:t>染色</w:t>
            </w:r>
          </w:p>
        </w:tc>
        <w:tc>
          <w:tcPr>
            <w:tcW w:w="2074" w:type="dxa"/>
            <w:vAlign w:val="center"/>
          </w:tcPr>
          <w:p w14:paraId="37211B1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36D3CF73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10</w:t>
            </w:r>
          </w:p>
        </w:tc>
      </w:tr>
      <w:tr w:rsidR="007A7ED5" w14:paraId="3AF9C788" w14:textId="77777777">
        <w:trPr>
          <w:jc w:val="center"/>
        </w:trPr>
        <w:tc>
          <w:tcPr>
            <w:tcW w:w="1156" w:type="dxa"/>
          </w:tcPr>
          <w:p w14:paraId="150E54C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6</w:t>
            </w:r>
          </w:p>
        </w:tc>
        <w:tc>
          <w:tcPr>
            <w:tcW w:w="2991" w:type="dxa"/>
            <w:vAlign w:val="center"/>
          </w:tcPr>
          <w:p w14:paraId="50043FD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MASSON</w:t>
            </w:r>
            <w:r>
              <w:rPr>
                <w:rFonts w:eastAsia="仿宋_GB2312"/>
                <w:kern w:val="1"/>
                <w:sz w:val="28"/>
                <w:szCs w:val="28"/>
              </w:rPr>
              <w:t>染色</w:t>
            </w:r>
          </w:p>
        </w:tc>
        <w:tc>
          <w:tcPr>
            <w:tcW w:w="2074" w:type="dxa"/>
            <w:vAlign w:val="center"/>
          </w:tcPr>
          <w:p w14:paraId="4CF60C1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1742C0A3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274BA828" w14:textId="77777777">
        <w:trPr>
          <w:jc w:val="center"/>
        </w:trPr>
        <w:tc>
          <w:tcPr>
            <w:tcW w:w="1156" w:type="dxa"/>
          </w:tcPr>
          <w:p w14:paraId="2120A07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7</w:t>
            </w:r>
          </w:p>
        </w:tc>
        <w:tc>
          <w:tcPr>
            <w:tcW w:w="2991" w:type="dxa"/>
            <w:vAlign w:val="center"/>
          </w:tcPr>
          <w:p w14:paraId="738A0B8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PAS</w:t>
            </w:r>
            <w:r>
              <w:rPr>
                <w:rFonts w:eastAsia="仿宋_GB2312"/>
                <w:kern w:val="1"/>
                <w:sz w:val="28"/>
                <w:szCs w:val="28"/>
              </w:rPr>
              <w:t>糖原染色</w:t>
            </w:r>
          </w:p>
        </w:tc>
        <w:tc>
          <w:tcPr>
            <w:tcW w:w="2074" w:type="dxa"/>
            <w:vAlign w:val="center"/>
          </w:tcPr>
          <w:p w14:paraId="79F0DD8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0D9C5FBC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200AC04F" w14:textId="77777777">
        <w:trPr>
          <w:jc w:val="center"/>
        </w:trPr>
        <w:tc>
          <w:tcPr>
            <w:tcW w:w="1156" w:type="dxa"/>
          </w:tcPr>
          <w:p w14:paraId="570B621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8</w:t>
            </w:r>
          </w:p>
        </w:tc>
        <w:tc>
          <w:tcPr>
            <w:tcW w:w="2991" w:type="dxa"/>
            <w:vAlign w:val="center"/>
          </w:tcPr>
          <w:p w14:paraId="59A32CA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瑞士吉木萨染色</w:t>
            </w:r>
          </w:p>
        </w:tc>
        <w:tc>
          <w:tcPr>
            <w:tcW w:w="2074" w:type="dxa"/>
            <w:vAlign w:val="center"/>
          </w:tcPr>
          <w:p w14:paraId="6656B38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5BAE2277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5D8B1973" w14:textId="77777777">
        <w:trPr>
          <w:jc w:val="center"/>
        </w:trPr>
        <w:tc>
          <w:tcPr>
            <w:tcW w:w="1156" w:type="dxa"/>
          </w:tcPr>
          <w:p w14:paraId="0A34BEA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9</w:t>
            </w:r>
          </w:p>
        </w:tc>
        <w:tc>
          <w:tcPr>
            <w:tcW w:w="2991" w:type="dxa"/>
            <w:vAlign w:val="center"/>
          </w:tcPr>
          <w:p w14:paraId="0ED156B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天狼猩红染色</w:t>
            </w:r>
          </w:p>
        </w:tc>
        <w:tc>
          <w:tcPr>
            <w:tcW w:w="2074" w:type="dxa"/>
            <w:vAlign w:val="center"/>
          </w:tcPr>
          <w:p w14:paraId="6F68818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649DB158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44D4F376" w14:textId="77777777">
        <w:trPr>
          <w:jc w:val="center"/>
        </w:trPr>
        <w:tc>
          <w:tcPr>
            <w:tcW w:w="1156" w:type="dxa"/>
          </w:tcPr>
          <w:p w14:paraId="6C6C111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10</w:t>
            </w:r>
          </w:p>
        </w:tc>
        <w:tc>
          <w:tcPr>
            <w:tcW w:w="2991" w:type="dxa"/>
            <w:vAlign w:val="center"/>
          </w:tcPr>
          <w:p w14:paraId="1A14E0A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油红</w:t>
            </w:r>
            <w:r>
              <w:rPr>
                <w:rFonts w:eastAsia="仿宋_GB2312"/>
                <w:kern w:val="1"/>
                <w:sz w:val="28"/>
                <w:szCs w:val="28"/>
              </w:rPr>
              <w:t>O</w:t>
            </w:r>
            <w:r>
              <w:rPr>
                <w:rFonts w:eastAsia="仿宋_GB2312"/>
                <w:kern w:val="1"/>
                <w:sz w:val="28"/>
                <w:szCs w:val="28"/>
              </w:rPr>
              <w:t>染色</w:t>
            </w:r>
          </w:p>
        </w:tc>
        <w:tc>
          <w:tcPr>
            <w:tcW w:w="2074" w:type="dxa"/>
            <w:vAlign w:val="center"/>
          </w:tcPr>
          <w:p w14:paraId="70A14D0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761CF345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21</w:t>
            </w:r>
          </w:p>
        </w:tc>
      </w:tr>
      <w:tr w:rsidR="007A7ED5" w14:paraId="7370FB1B" w14:textId="77777777">
        <w:trPr>
          <w:jc w:val="center"/>
        </w:trPr>
        <w:tc>
          <w:tcPr>
            <w:tcW w:w="1156" w:type="dxa"/>
          </w:tcPr>
          <w:p w14:paraId="1249952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11</w:t>
            </w:r>
          </w:p>
        </w:tc>
        <w:tc>
          <w:tcPr>
            <w:tcW w:w="2991" w:type="dxa"/>
            <w:vAlign w:val="center"/>
          </w:tcPr>
          <w:p w14:paraId="1D02F45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TTC</w:t>
            </w:r>
            <w:r>
              <w:rPr>
                <w:rFonts w:eastAsia="仿宋_GB2312"/>
                <w:kern w:val="1"/>
                <w:sz w:val="28"/>
                <w:szCs w:val="28"/>
              </w:rPr>
              <w:t>染色</w:t>
            </w:r>
          </w:p>
        </w:tc>
        <w:tc>
          <w:tcPr>
            <w:tcW w:w="2074" w:type="dxa"/>
            <w:vAlign w:val="center"/>
          </w:tcPr>
          <w:p w14:paraId="6BD0194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45C0E030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56</w:t>
            </w:r>
          </w:p>
        </w:tc>
      </w:tr>
      <w:tr w:rsidR="007A7ED5" w14:paraId="72C476E0" w14:textId="77777777">
        <w:trPr>
          <w:jc w:val="center"/>
        </w:trPr>
        <w:tc>
          <w:tcPr>
            <w:tcW w:w="1156" w:type="dxa"/>
          </w:tcPr>
          <w:p w14:paraId="6EAA90F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12</w:t>
            </w:r>
          </w:p>
        </w:tc>
        <w:tc>
          <w:tcPr>
            <w:tcW w:w="2991" w:type="dxa"/>
            <w:vAlign w:val="center"/>
          </w:tcPr>
          <w:p w14:paraId="6DEE9B2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番红固绿染色</w:t>
            </w:r>
          </w:p>
        </w:tc>
        <w:tc>
          <w:tcPr>
            <w:tcW w:w="2074" w:type="dxa"/>
            <w:vAlign w:val="center"/>
          </w:tcPr>
          <w:p w14:paraId="1D134F6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3A288E0C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21</w:t>
            </w:r>
          </w:p>
        </w:tc>
      </w:tr>
      <w:tr w:rsidR="007A7ED5" w14:paraId="6BB15BE4" w14:textId="77777777">
        <w:trPr>
          <w:jc w:val="center"/>
        </w:trPr>
        <w:tc>
          <w:tcPr>
            <w:tcW w:w="1156" w:type="dxa"/>
          </w:tcPr>
          <w:p w14:paraId="18537D9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13</w:t>
            </w:r>
          </w:p>
        </w:tc>
        <w:tc>
          <w:tcPr>
            <w:tcW w:w="2991" w:type="dxa"/>
            <w:vAlign w:val="center"/>
          </w:tcPr>
          <w:p w14:paraId="5D17743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β-</w:t>
            </w:r>
            <w:r>
              <w:rPr>
                <w:rFonts w:eastAsia="仿宋_GB2312"/>
                <w:kern w:val="1"/>
                <w:sz w:val="28"/>
                <w:szCs w:val="28"/>
              </w:rPr>
              <w:t>半乳糖苷酶染色</w:t>
            </w:r>
          </w:p>
        </w:tc>
        <w:tc>
          <w:tcPr>
            <w:tcW w:w="2074" w:type="dxa"/>
            <w:vAlign w:val="center"/>
          </w:tcPr>
          <w:p w14:paraId="671F0FD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56C954D4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49</w:t>
            </w:r>
          </w:p>
        </w:tc>
      </w:tr>
      <w:tr w:rsidR="007A7ED5" w14:paraId="6A0FBD7F" w14:textId="77777777">
        <w:trPr>
          <w:jc w:val="center"/>
        </w:trPr>
        <w:tc>
          <w:tcPr>
            <w:tcW w:w="1156" w:type="dxa"/>
          </w:tcPr>
          <w:p w14:paraId="140C33B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14</w:t>
            </w:r>
          </w:p>
        </w:tc>
        <w:tc>
          <w:tcPr>
            <w:tcW w:w="2991" w:type="dxa"/>
            <w:vAlign w:val="center"/>
          </w:tcPr>
          <w:p w14:paraId="75CAB47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尼氏染色</w:t>
            </w:r>
          </w:p>
        </w:tc>
        <w:tc>
          <w:tcPr>
            <w:tcW w:w="2074" w:type="dxa"/>
            <w:vAlign w:val="center"/>
          </w:tcPr>
          <w:p w14:paraId="5DDD58E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08BDC5F3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444F2BD7" w14:textId="77777777">
        <w:trPr>
          <w:jc w:val="center"/>
        </w:trPr>
        <w:tc>
          <w:tcPr>
            <w:tcW w:w="1156" w:type="dxa"/>
          </w:tcPr>
          <w:p w14:paraId="08B61E9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15</w:t>
            </w:r>
          </w:p>
        </w:tc>
        <w:tc>
          <w:tcPr>
            <w:tcW w:w="2991" w:type="dxa"/>
            <w:vAlign w:val="center"/>
          </w:tcPr>
          <w:p w14:paraId="72C6F12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普鲁士蓝染色</w:t>
            </w:r>
          </w:p>
        </w:tc>
        <w:tc>
          <w:tcPr>
            <w:tcW w:w="2074" w:type="dxa"/>
            <w:vAlign w:val="center"/>
          </w:tcPr>
          <w:p w14:paraId="141D070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2014423F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20</w:t>
            </w:r>
          </w:p>
        </w:tc>
      </w:tr>
      <w:tr w:rsidR="007A7ED5" w14:paraId="2C8E40B7" w14:textId="77777777">
        <w:trPr>
          <w:jc w:val="center"/>
        </w:trPr>
        <w:tc>
          <w:tcPr>
            <w:tcW w:w="1156" w:type="dxa"/>
          </w:tcPr>
          <w:p w14:paraId="759393E1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16</w:t>
            </w:r>
          </w:p>
        </w:tc>
        <w:tc>
          <w:tcPr>
            <w:tcW w:w="2991" w:type="dxa"/>
            <w:vAlign w:val="center"/>
          </w:tcPr>
          <w:p w14:paraId="7915437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proofErr w:type="spellStart"/>
            <w:r>
              <w:rPr>
                <w:rFonts w:eastAsia="仿宋_GB2312"/>
                <w:kern w:val="1"/>
                <w:sz w:val="28"/>
                <w:szCs w:val="28"/>
              </w:rPr>
              <w:t>goldner</w:t>
            </w:r>
            <w:proofErr w:type="spellEnd"/>
            <w:r>
              <w:rPr>
                <w:rFonts w:eastAsia="仿宋_GB2312"/>
                <w:kern w:val="1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kern w:val="1"/>
                <w:sz w:val="28"/>
                <w:szCs w:val="28"/>
              </w:rPr>
              <w:t>三色法染色</w:t>
            </w:r>
          </w:p>
        </w:tc>
        <w:tc>
          <w:tcPr>
            <w:tcW w:w="2074" w:type="dxa"/>
            <w:vAlign w:val="center"/>
          </w:tcPr>
          <w:p w14:paraId="647BE52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6B2D90B9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35</w:t>
            </w:r>
          </w:p>
        </w:tc>
      </w:tr>
      <w:tr w:rsidR="007A7ED5" w14:paraId="001FEA57" w14:textId="77777777">
        <w:trPr>
          <w:jc w:val="center"/>
        </w:trPr>
        <w:tc>
          <w:tcPr>
            <w:tcW w:w="1156" w:type="dxa"/>
          </w:tcPr>
          <w:p w14:paraId="1622D86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17</w:t>
            </w:r>
          </w:p>
        </w:tc>
        <w:tc>
          <w:tcPr>
            <w:tcW w:w="2991" w:type="dxa"/>
            <w:vAlign w:val="center"/>
          </w:tcPr>
          <w:p w14:paraId="6C7AF55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油红</w:t>
            </w:r>
            <w:r>
              <w:rPr>
                <w:rFonts w:eastAsia="仿宋_GB2312"/>
                <w:kern w:val="1"/>
                <w:sz w:val="28"/>
                <w:szCs w:val="28"/>
              </w:rPr>
              <w:t xml:space="preserve"> O</w:t>
            </w:r>
            <w:r>
              <w:rPr>
                <w:rFonts w:eastAsia="仿宋_GB2312"/>
                <w:kern w:val="1"/>
                <w:sz w:val="28"/>
                <w:szCs w:val="28"/>
              </w:rPr>
              <w:t>（大体）染色</w:t>
            </w:r>
          </w:p>
        </w:tc>
        <w:tc>
          <w:tcPr>
            <w:tcW w:w="2074" w:type="dxa"/>
            <w:vAlign w:val="center"/>
          </w:tcPr>
          <w:p w14:paraId="3DA972AE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22D2CBC4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70</w:t>
            </w:r>
          </w:p>
        </w:tc>
      </w:tr>
      <w:tr w:rsidR="007A7ED5" w14:paraId="60F66203" w14:textId="77777777">
        <w:trPr>
          <w:jc w:val="center"/>
        </w:trPr>
        <w:tc>
          <w:tcPr>
            <w:tcW w:w="1156" w:type="dxa"/>
          </w:tcPr>
          <w:p w14:paraId="21E7ED9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lastRenderedPageBreak/>
              <w:t>18</w:t>
            </w:r>
          </w:p>
        </w:tc>
        <w:tc>
          <w:tcPr>
            <w:tcW w:w="2991" w:type="dxa"/>
            <w:vAlign w:val="center"/>
          </w:tcPr>
          <w:p w14:paraId="3C12E84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免疫组化</w:t>
            </w:r>
          </w:p>
        </w:tc>
        <w:tc>
          <w:tcPr>
            <w:tcW w:w="2074" w:type="dxa"/>
            <w:vAlign w:val="center"/>
          </w:tcPr>
          <w:p w14:paraId="46FF1E7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0B8506AD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25</w:t>
            </w:r>
          </w:p>
        </w:tc>
      </w:tr>
      <w:tr w:rsidR="007A7ED5" w14:paraId="42133B77" w14:textId="77777777">
        <w:trPr>
          <w:jc w:val="center"/>
        </w:trPr>
        <w:tc>
          <w:tcPr>
            <w:tcW w:w="1156" w:type="dxa"/>
          </w:tcPr>
          <w:p w14:paraId="7C74F84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19</w:t>
            </w:r>
          </w:p>
        </w:tc>
        <w:tc>
          <w:tcPr>
            <w:tcW w:w="2991" w:type="dxa"/>
            <w:vAlign w:val="center"/>
          </w:tcPr>
          <w:p w14:paraId="48ED85A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扫片（白光）</w:t>
            </w:r>
          </w:p>
        </w:tc>
        <w:tc>
          <w:tcPr>
            <w:tcW w:w="2074" w:type="dxa"/>
            <w:vAlign w:val="center"/>
          </w:tcPr>
          <w:p w14:paraId="4801FAD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393F7D78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25</w:t>
            </w:r>
          </w:p>
        </w:tc>
      </w:tr>
      <w:tr w:rsidR="007A7ED5" w14:paraId="49A7CDB5" w14:textId="77777777">
        <w:trPr>
          <w:jc w:val="center"/>
        </w:trPr>
        <w:tc>
          <w:tcPr>
            <w:tcW w:w="1156" w:type="dxa"/>
          </w:tcPr>
          <w:p w14:paraId="7421D90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20</w:t>
            </w:r>
          </w:p>
        </w:tc>
        <w:tc>
          <w:tcPr>
            <w:tcW w:w="2991" w:type="dxa"/>
            <w:vAlign w:val="center"/>
          </w:tcPr>
          <w:p w14:paraId="4813851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荧光单标双色扫描</w:t>
            </w:r>
          </w:p>
        </w:tc>
        <w:tc>
          <w:tcPr>
            <w:tcW w:w="2074" w:type="dxa"/>
            <w:vAlign w:val="center"/>
          </w:tcPr>
          <w:p w14:paraId="29CCDE3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71CCAB30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60</w:t>
            </w:r>
          </w:p>
        </w:tc>
      </w:tr>
      <w:tr w:rsidR="007A7ED5" w14:paraId="3C42BFE6" w14:textId="77777777">
        <w:trPr>
          <w:jc w:val="center"/>
        </w:trPr>
        <w:tc>
          <w:tcPr>
            <w:tcW w:w="1156" w:type="dxa"/>
          </w:tcPr>
          <w:p w14:paraId="2981980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21</w:t>
            </w:r>
          </w:p>
        </w:tc>
        <w:tc>
          <w:tcPr>
            <w:tcW w:w="2991" w:type="dxa"/>
            <w:vAlign w:val="center"/>
          </w:tcPr>
          <w:p w14:paraId="01810B6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荧光双标三色扫描</w:t>
            </w:r>
          </w:p>
        </w:tc>
        <w:tc>
          <w:tcPr>
            <w:tcW w:w="2074" w:type="dxa"/>
            <w:vAlign w:val="center"/>
          </w:tcPr>
          <w:p w14:paraId="471E140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1BDFF8DB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80</w:t>
            </w:r>
          </w:p>
        </w:tc>
      </w:tr>
      <w:tr w:rsidR="007A7ED5" w14:paraId="2507831E" w14:textId="77777777">
        <w:trPr>
          <w:jc w:val="center"/>
        </w:trPr>
        <w:tc>
          <w:tcPr>
            <w:tcW w:w="1156" w:type="dxa"/>
          </w:tcPr>
          <w:p w14:paraId="20CB8BA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22</w:t>
            </w:r>
          </w:p>
        </w:tc>
        <w:tc>
          <w:tcPr>
            <w:tcW w:w="2991" w:type="dxa"/>
            <w:vAlign w:val="center"/>
          </w:tcPr>
          <w:p w14:paraId="3848D31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病理描述</w:t>
            </w:r>
          </w:p>
        </w:tc>
        <w:tc>
          <w:tcPr>
            <w:tcW w:w="2074" w:type="dxa"/>
            <w:vAlign w:val="center"/>
          </w:tcPr>
          <w:p w14:paraId="3D1A994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张</w:t>
            </w:r>
          </w:p>
        </w:tc>
        <w:tc>
          <w:tcPr>
            <w:tcW w:w="2075" w:type="dxa"/>
            <w:vAlign w:val="center"/>
          </w:tcPr>
          <w:p w14:paraId="70284039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40</w:t>
            </w:r>
          </w:p>
        </w:tc>
      </w:tr>
      <w:tr w:rsidR="007A7ED5" w14:paraId="39F86D93" w14:textId="77777777">
        <w:trPr>
          <w:jc w:val="center"/>
        </w:trPr>
        <w:tc>
          <w:tcPr>
            <w:tcW w:w="1156" w:type="dxa"/>
          </w:tcPr>
          <w:p w14:paraId="0425847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23</w:t>
            </w:r>
          </w:p>
        </w:tc>
        <w:tc>
          <w:tcPr>
            <w:tcW w:w="2991" w:type="dxa"/>
            <w:vAlign w:val="center"/>
          </w:tcPr>
          <w:p w14:paraId="35D4D09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ALT</w:t>
            </w:r>
          </w:p>
        </w:tc>
        <w:tc>
          <w:tcPr>
            <w:tcW w:w="2074" w:type="dxa"/>
            <w:vAlign w:val="center"/>
          </w:tcPr>
          <w:p w14:paraId="4BF1F687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3939DDA2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3C1D70AB" w14:textId="77777777">
        <w:trPr>
          <w:jc w:val="center"/>
        </w:trPr>
        <w:tc>
          <w:tcPr>
            <w:tcW w:w="1156" w:type="dxa"/>
          </w:tcPr>
          <w:p w14:paraId="79716A0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24</w:t>
            </w:r>
          </w:p>
        </w:tc>
        <w:tc>
          <w:tcPr>
            <w:tcW w:w="2991" w:type="dxa"/>
            <w:vAlign w:val="center"/>
          </w:tcPr>
          <w:p w14:paraId="6BAE9D8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AST</w:t>
            </w:r>
          </w:p>
        </w:tc>
        <w:tc>
          <w:tcPr>
            <w:tcW w:w="2074" w:type="dxa"/>
            <w:vAlign w:val="center"/>
          </w:tcPr>
          <w:p w14:paraId="03DA8A6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36161CA9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3BBEDC08" w14:textId="77777777">
        <w:trPr>
          <w:jc w:val="center"/>
        </w:trPr>
        <w:tc>
          <w:tcPr>
            <w:tcW w:w="1156" w:type="dxa"/>
          </w:tcPr>
          <w:p w14:paraId="69DF32F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25</w:t>
            </w:r>
          </w:p>
        </w:tc>
        <w:tc>
          <w:tcPr>
            <w:tcW w:w="2991" w:type="dxa"/>
            <w:vAlign w:val="center"/>
          </w:tcPr>
          <w:p w14:paraId="328185DC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CREA</w:t>
            </w:r>
          </w:p>
        </w:tc>
        <w:tc>
          <w:tcPr>
            <w:tcW w:w="2074" w:type="dxa"/>
            <w:vAlign w:val="center"/>
          </w:tcPr>
          <w:p w14:paraId="0CBBD87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6C2C1491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69C52079" w14:textId="77777777">
        <w:trPr>
          <w:jc w:val="center"/>
        </w:trPr>
        <w:tc>
          <w:tcPr>
            <w:tcW w:w="1156" w:type="dxa"/>
          </w:tcPr>
          <w:p w14:paraId="7EADF6FD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26</w:t>
            </w:r>
          </w:p>
        </w:tc>
        <w:tc>
          <w:tcPr>
            <w:tcW w:w="2991" w:type="dxa"/>
            <w:vAlign w:val="center"/>
          </w:tcPr>
          <w:p w14:paraId="56D771D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BUN</w:t>
            </w:r>
          </w:p>
        </w:tc>
        <w:tc>
          <w:tcPr>
            <w:tcW w:w="2074" w:type="dxa"/>
            <w:vAlign w:val="center"/>
          </w:tcPr>
          <w:p w14:paraId="6D16400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3466637C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21944DEC" w14:textId="77777777">
        <w:trPr>
          <w:jc w:val="center"/>
        </w:trPr>
        <w:tc>
          <w:tcPr>
            <w:tcW w:w="1156" w:type="dxa"/>
          </w:tcPr>
          <w:p w14:paraId="25CE4A14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27</w:t>
            </w:r>
          </w:p>
        </w:tc>
        <w:tc>
          <w:tcPr>
            <w:tcW w:w="2991" w:type="dxa"/>
            <w:vAlign w:val="center"/>
          </w:tcPr>
          <w:p w14:paraId="63C51418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Glu</w:t>
            </w:r>
          </w:p>
        </w:tc>
        <w:tc>
          <w:tcPr>
            <w:tcW w:w="2074" w:type="dxa"/>
            <w:vAlign w:val="center"/>
          </w:tcPr>
          <w:p w14:paraId="7C16D00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38CD6728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4A742E61" w14:textId="77777777">
        <w:trPr>
          <w:jc w:val="center"/>
        </w:trPr>
        <w:tc>
          <w:tcPr>
            <w:tcW w:w="1156" w:type="dxa"/>
          </w:tcPr>
          <w:p w14:paraId="109073A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28</w:t>
            </w:r>
          </w:p>
        </w:tc>
        <w:tc>
          <w:tcPr>
            <w:tcW w:w="2991" w:type="dxa"/>
            <w:vAlign w:val="center"/>
          </w:tcPr>
          <w:p w14:paraId="62BA031B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凝血四项</w:t>
            </w:r>
          </w:p>
        </w:tc>
        <w:tc>
          <w:tcPr>
            <w:tcW w:w="2074" w:type="dxa"/>
            <w:vAlign w:val="center"/>
          </w:tcPr>
          <w:p w14:paraId="02DFC0B0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0777DD7E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84</w:t>
            </w:r>
          </w:p>
        </w:tc>
      </w:tr>
      <w:tr w:rsidR="007A7ED5" w14:paraId="56F91D9B" w14:textId="77777777">
        <w:trPr>
          <w:jc w:val="center"/>
        </w:trPr>
        <w:tc>
          <w:tcPr>
            <w:tcW w:w="1156" w:type="dxa"/>
          </w:tcPr>
          <w:p w14:paraId="4196978A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29</w:t>
            </w:r>
          </w:p>
        </w:tc>
        <w:tc>
          <w:tcPr>
            <w:tcW w:w="2991" w:type="dxa"/>
            <w:vAlign w:val="center"/>
          </w:tcPr>
          <w:p w14:paraId="77CADEE9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尿常规</w:t>
            </w:r>
          </w:p>
        </w:tc>
        <w:tc>
          <w:tcPr>
            <w:tcW w:w="2074" w:type="dxa"/>
            <w:vAlign w:val="center"/>
          </w:tcPr>
          <w:p w14:paraId="1D5BC10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6C260223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15</w:t>
            </w:r>
          </w:p>
        </w:tc>
      </w:tr>
      <w:tr w:rsidR="007A7ED5" w14:paraId="6EE59062" w14:textId="77777777">
        <w:trPr>
          <w:jc w:val="center"/>
        </w:trPr>
        <w:tc>
          <w:tcPr>
            <w:tcW w:w="1156" w:type="dxa"/>
          </w:tcPr>
          <w:p w14:paraId="1D71BC7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30</w:t>
            </w:r>
          </w:p>
        </w:tc>
        <w:tc>
          <w:tcPr>
            <w:tcW w:w="2991" w:type="dxa"/>
            <w:vAlign w:val="center"/>
          </w:tcPr>
          <w:p w14:paraId="5DA9819F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血常规（</w:t>
            </w:r>
            <w:r>
              <w:rPr>
                <w:rFonts w:eastAsia="仿宋_GB2312"/>
                <w:kern w:val="1"/>
                <w:sz w:val="28"/>
                <w:szCs w:val="28"/>
              </w:rPr>
              <w:t>3</w:t>
            </w:r>
            <w:r>
              <w:rPr>
                <w:rFonts w:eastAsia="仿宋_GB2312"/>
                <w:kern w:val="1"/>
                <w:sz w:val="28"/>
                <w:szCs w:val="28"/>
              </w:rPr>
              <w:t>分类）</w:t>
            </w:r>
          </w:p>
        </w:tc>
        <w:tc>
          <w:tcPr>
            <w:tcW w:w="2074" w:type="dxa"/>
            <w:vAlign w:val="center"/>
          </w:tcPr>
          <w:p w14:paraId="799F00D3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2855EA25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30</w:t>
            </w:r>
          </w:p>
        </w:tc>
      </w:tr>
      <w:tr w:rsidR="007A7ED5" w14:paraId="03FE2C79" w14:textId="77777777">
        <w:trPr>
          <w:jc w:val="center"/>
        </w:trPr>
        <w:tc>
          <w:tcPr>
            <w:tcW w:w="1156" w:type="dxa"/>
          </w:tcPr>
          <w:p w14:paraId="281762C2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31</w:t>
            </w:r>
          </w:p>
        </w:tc>
        <w:tc>
          <w:tcPr>
            <w:tcW w:w="2991" w:type="dxa"/>
            <w:vAlign w:val="center"/>
          </w:tcPr>
          <w:p w14:paraId="5E227066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血常规（</w:t>
            </w:r>
            <w:r>
              <w:rPr>
                <w:rFonts w:eastAsia="仿宋_GB2312"/>
                <w:kern w:val="1"/>
                <w:sz w:val="28"/>
                <w:szCs w:val="28"/>
              </w:rPr>
              <w:t>5</w:t>
            </w:r>
            <w:r>
              <w:rPr>
                <w:rFonts w:eastAsia="仿宋_GB2312"/>
                <w:kern w:val="1"/>
                <w:sz w:val="28"/>
                <w:szCs w:val="28"/>
              </w:rPr>
              <w:t>分类）</w:t>
            </w:r>
          </w:p>
        </w:tc>
        <w:tc>
          <w:tcPr>
            <w:tcW w:w="2074" w:type="dxa"/>
            <w:vAlign w:val="center"/>
          </w:tcPr>
          <w:p w14:paraId="6FFF6FB5" w14:textId="77777777" w:rsidR="007A7ED5" w:rsidRDefault="00000000">
            <w:pPr>
              <w:spacing w:line="520" w:lineRule="exact"/>
              <w:jc w:val="center"/>
              <w:rPr>
                <w:rFonts w:eastAsia="仿宋_GB2312"/>
                <w:kern w:val="1"/>
                <w:sz w:val="28"/>
                <w:szCs w:val="28"/>
              </w:rPr>
            </w:pPr>
            <w:r>
              <w:rPr>
                <w:rFonts w:eastAsia="仿宋_GB2312"/>
                <w:kern w:val="1"/>
                <w:sz w:val="28"/>
                <w:szCs w:val="28"/>
              </w:rPr>
              <w:t>元</w:t>
            </w:r>
            <w:r>
              <w:rPr>
                <w:rFonts w:eastAsia="仿宋_GB2312"/>
                <w:kern w:val="1"/>
                <w:sz w:val="28"/>
                <w:szCs w:val="28"/>
              </w:rPr>
              <w:t>/</w:t>
            </w:r>
            <w:r>
              <w:rPr>
                <w:rFonts w:eastAsia="仿宋_GB2312"/>
                <w:kern w:val="1"/>
                <w:sz w:val="28"/>
                <w:szCs w:val="28"/>
              </w:rPr>
              <w:t>例</w:t>
            </w:r>
          </w:p>
        </w:tc>
        <w:tc>
          <w:tcPr>
            <w:tcW w:w="2075" w:type="dxa"/>
            <w:vAlign w:val="center"/>
          </w:tcPr>
          <w:p w14:paraId="6E3ADB83" w14:textId="77777777" w:rsidR="007A7ED5" w:rsidRDefault="00000000">
            <w:pPr>
              <w:spacing w:line="240" w:lineRule="atLeast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80</w:t>
            </w:r>
          </w:p>
        </w:tc>
      </w:tr>
    </w:tbl>
    <w:p w14:paraId="3028AFE4" w14:textId="77777777" w:rsidR="007A7ED5" w:rsidRDefault="007A7ED5">
      <w:pPr>
        <w:spacing w:line="520" w:lineRule="exact"/>
        <w:rPr>
          <w:rFonts w:ascii="仿宋_GB2312" w:eastAsia="仿宋_GB2312" w:hAnsi="宋体" w:cs="宋体" w:hint="eastAsia"/>
          <w:color w:val="0000FF"/>
          <w:kern w:val="1"/>
          <w:sz w:val="28"/>
          <w:szCs w:val="28"/>
          <w:highlight w:val="yellow"/>
        </w:rPr>
      </w:pPr>
    </w:p>
    <w:p w14:paraId="3D199E4F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五、付款方式</w:t>
      </w:r>
    </w:p>
    <w:p w14:paraId="7A501780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签订服务合同后，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提供合同全额发票，30日内全额支付</w:t>
      </w:r>
      <w:r>
        <w:rPr>
          <w:rFonts w:ascii="仿宋_GB2312" w:eastAsia="仿宋_GB2312" w:cs="宋体" w:hint="eastAsia"/>
          <w:sz w:val="28"/>
          <w:szCs w:val="28"/>
          <w:lang w:val="zh-CN"/>
        </w:rPr>
        <w:t>。</w:t>
      </w:r>
    </w:p>
    <w:p w14:paraId="05F521A2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六、竞价流程及中标原则</w:t>
      </w:r>
    </w:p>
    <w:p w14:paraId="1B063FFE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（一）报名阶段</w:t>
      </w:r>
    </w:p>
    <w:p w14:paraId="3C97616C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1.供应商报名</w:t>
      </w:r>
    </w:p>
    <w:p w14:paraId="33B959B3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供应商资格基本要求：经工商、税务部门正式注册的，具有独立法人资格，经营范围包含科研技术服务等相关内容。具备完成此项目的资格和能力，具备独立承担民事责任和履行合同能力，具有良好信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用</w:t>
      </w:r>
      <w:r>
        <w:rPr>
          <w:rFonts w:ascii="仿宋_GB2312" w:eastAsia="仿宋_GB2312" w:hAnsi="宋体"/>
          <w:sz w:val="28"/>
          <w:szCs w:val="28"/>
        </w:rPr>
        <w:t>，无行政处罚、失信记录、行业违规不良记录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6A45A22B" w14:textId="77777777" w:rsidR="007A7ED5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1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  <w:r>
        <w:rPr>
          <w:rFonts w:asciiTheme="minorHAnsi" w:eastAsia="仿宋_GB2312" w:hAnsiTheme="minorHAnsi" w:hint="eastAsia"/>
          <w:sz w:val="28"/>
          <w:szCs w:val="28"/>
        </w:rPr>
        <w:t>供应商报名表、营业执照、委托授权书、法人和被授权人身份证复印件、</w:t>
      </w:r>
      <w:r>
        <w:rPr>
          <w:rFonts w:asciiTheme="minorHAnsi" w:eastAsia="仿宋_GB2312" w:hAnsiTheme="minorHAnsi"/>
          <w:sz w:val="28"/>
          <w:szCs w:val="28"/>
        </w:rPr>
        <w:t>未被</w:t>
      </w:r>
      <w:r>
        <w:rPr>
          <w:rFonts w:asciiTheme="minorHAnsi" w:eastAsia="仿宋_GB2312" w:hAnsiTheme="minorHAnsi"/>
          <w:sz w:val="28"/>
          <w:szCs w:val="28"/>
        </w:rPr>
        <w:t>“</w:t>
      </w:r>
      <w:r>
        <w:rPr>
          <w:rFonts w:asciiTheme="minorHAnsi" w:eastAsia="仿宋_GB2312" w:hAnsiTheme="minorHAnsi"/>
          <w:sz w:val="28"/>
          <w:szCs w:val="28"/>
        </w:rPr>
        <w:t>信用中国</w:t>
      </w:r>
      <w:r>
        <w:rPr>
          <w:rFonts w:asciiTheme="minorHAnsi" w:eastAsia="仿宋_GB2312" w:hAnsiTheme="minorHAnsi"/>
          <w:sz w:val="28"/>
          <w:szCs w:val="28"/>
        </w:rPr>
        <w:t>”</w:t>
      </w:r>
      <w:r>
        <w:rPr>
          <w:rFonts w:asciiTheme="minorHAnsi" w:eastAsia="仿宋_GB2312" w:hAnsiTheme="minorHAnsi"/>
          <w:sz w:val="28"/>
          <w:szCs w:val="28"/>
        </w:rPr>
        <w:t>网站列入重大税收违法失信主体、未被中国政府采购网列为政府采购严重违法失信行为记录名单（提供上述网站查询截图）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6752945A" w14:textId="77777777" w:rsidR="007A7ED5" w:rsidRDefault="00000000">
      <w:pPr>
        <w:spacing w:line="520" w:lineRule="exact"/>
        <w:ind w:firstLineChars="200" w:firstLine="562"/>
        <w:rPr>
          <w:rFonts w:asciiTheme="minorHAnsi" w:eastAsia="仿宋_GB2312" w:hAnsiTheme="minorHAnsi"/>
          <w:b/>
          <w:bCs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2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</w:p>
    <w:p w14:paraId="56BC9CEF" w14:textId="6279E1E3" w:rsidR="007A7ED5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（1）人员资质：机构有动物病理诊断及技术团队，</w:t>
      </w:r>
      <w:r w:rsidRPr="00CD3BFE">
        <w:rPr>
          <w:rFonts w:ascii="仿宋_GB2312" w:eastAsia="仿宋_GB2312" w:hAnsiTheme="minorHAnsi" w:hint="eastAsia"/>
          <w:sz w:val="28"/>
          <w:szCs w:val="28"/>
        </w:rPr>
        <w:t> </w:t>
      </w:r>
      <w:r w:rsidRPr="00CD3BFE">
        <w:rPr>
          <w:rFonts w:ascii="仿宋_GB2312" w:eastAsia="仿宋_GB2312" w:hAnsiTheme="minorHAnsi" w:hint="eastAsia"/>
          <w:sz w:val="28"/>
          <w:szCs w:val="28"/>
        </w:rPr>
        <w:t>实操人员具有医学实验技术、生物技术、临床医学、检验等相关本科/大专专业背景</w:t>
      </w:r>
      <w:r w:rsidR="00CD3BFE">
        <w:rPr>
          <w:rFonts w:ascii="仿宋_GB2312" w:eastAsia="仿宋_GB2312" w:hAnsiTheme="minorHAnsi" w:hint="eastAsia"/>
          <w:sz w:val="28"/>
          <w:szCs w:val="28"/>
        </w:rPr>
        <w:t>，提供学历证明</w:t>
      </w:r>
      <w:r w:rsidRPr="00CD3BFE">
        <w:rPr>
          <w:rFonts w:ascii="仿宋_GB2312" w:eastAsia="仿宋_GB2312" w:hAnsiTheme="minorHAnsi" w:hint="eastAsia"/>
          <w:sz w:val="28"/>
          <w:szCs w:val="28"/>
        </w:rPr>
        <w:t>；不少于2年病理技术相关实操经验（如石蜡切片、HE、免疫组化等），提供过往项目履历、单位盖章；</w:t>
      </w:r>
    </w:p>
    <w:p w14:paraId="4D1E5A1D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（2）自有实验室证明：提供实验室场地证明、核心设备清单（组织脱水机、包埋机、切片机、全自动染色机、光学显微镜等）；</w:t>
      </w:r>
    </w:p>
    <w:p w14:paraId="72B7DB74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（3）项目案例：提供近3年内3份科研院所/实验动物中心同类动物病理检测业绩；</w:t>
      </w:r>
    </w:p>
    <w:p w14:paraId="781B10BC" w14:textId="77777777" w:rsidR="007A7ED5" w:rsidRDefault="00000000">
      <w:pPr>
        <w:spacing w:line="520" w:lineRule="exact"/>
        <w:ind w:firstLineChars="200" w:firstLine="560"/>
        <w:rPr>
          <w:rFonts w:asciiTheme="minorHAnsi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（4）质量控制：提供完整的内部质控文件：样本接收、编号、取材、</w:t>
      </w:r>
      <w:r>
        <w:rPr>
          <w:rFonts w:asciiTheme="minorHAnsi" w:eastAsia="仿宋_GB2312" w:hAnsiTheme="minorHAnsi" w:hint="eastAsia"/>
          <w:sz w:val="28"/>
          <w:szCs w:val="28"/>
        </w:rPr>
        <w:t>固定、包埋、切片、染色、阅片、标本留存、样本溯源管理流程；</w:t>
      </w:r>
    </w:p>
    <w:p w14:paraId="13D9D202" w14:textId="77777777" w:rsidR="007A7ED5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（5）</w:t>
      </w:r>
      <w:r>
        <w:rPr>
          <w:rFonts w:asciiTheme="minorHAnsi" w:eastAsia="仿宋_GB2312" w:hAnsiTheme="minorHAnsi" w:hint="eastAsia"/>
          <w:sz w:val="28"/>
          <w:szCs w:val="28"/>
        </w:rPr>
        <w:t>提交承诺书：材料真实性、样本保密、标本留存承诺书。</w:t>
      </w:r>
    </w:p>
    <w:p w14:paraId="04EAC9EB" w14:textId="77777777" w:rsidR="007A7ED5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以上资料需加盖红色公章并提供扫描件，否则视为未提供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34E437C4" w14:textId="33EF28BA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  <w:u w:val="single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报名截止时间：</w:t>
      </w:r>
      <w:r w:rsidRPr="002B49E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2026年</w:t>
      </w:r>
      <w:r w:rsidR="00CD3BFE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10</w:t>
      </w:r>
      <w:r w:rsidRPr="002B49E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月</w:t>
      </w:r>
      <w:r w:rsidR="00CD3BFE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12</w:t>
      </w:r>
      <w:r w:rsidRPr="002B49E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日17:00</w:t>
      </w:r>
    </w:p>
    <w:p w14:paraId="323C3684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报名邮箱：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stasticrain@sina.com并抄送</w:t>
      </w:r>
      <w:r>
        <w:rPr>
          <w:rFonts w:ascii="仿宋_GB2312" w:eastAsia="仿宋_GB2312" w:cs="宋体"/>
          <w:color w:val="000000"/>
          <w:sz w:val="28"/>
          <w:szCs w:val="28"/>
        </w:rPr>
        <w:t>zhaobiao@tjab.or</w:t>
      </w:r>
      <w:r>
        <w:rPr>
          <w:rFonts w:ascii="仿宋_GB2312" w:eastAsia="仿宋_GB2312" w:cs="宋体" w:hint="eastAsia"/>
          <w:color w:val="000000"/>
          <w:sz w:val="28"/>
          <w:szCs w:val="28"/>
        </w:rPr>
        <w:t>g.cn。</w:t>
      </w:r>
    </w:p>
    <w:p w14:paraId="4C919956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2.供应商资格及项目需求符合情况审核</w:t>
      </w:r>
    </w:p>
    <w:p w14:paraId="28C2AAF9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需满足本项目全部需求。</w:t>
      </w:r>
    </w:p>
    <w:p w14:paraId="21F2DBA7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3.确定合格供应商</w:t>
      </w:r>
    </w:p>
    <w:p w14:paraId="300214EC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合格供应商不得少于3家。</w:t>
      </w:r>
    </w:p>
    <w:p w14:paraId="4ECA70EF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（二）竞价阶段</w:t>
      </w:r>
    </w:p>
    <w:p w14:paraId="419E144A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1.邮件通知合格供应商在规定时间内报价；</w:t>
      </w:r>
    </w:p>
    <w:p w14:paraId="0E8E78C9" w14:textId="30E06B05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2.供应商在</w:t>
      </w:r>
      <w:r w:rsidRPr="002B49E8">
        <w:rPr>
          <w:rFonts w:ascii="仿宋_GB2312" w:eastAsia="仿宋_GB2312" w:hAnsi="宋体" w:hint="eastAsia"/>
          <w:sz w:val="28"/>
          <w:szCs w:val="28"/>
        </w:rPr>
        <w:t>2026年</w:t>
      </w:r>
      <w:r w:rsidR="00CD3BFE" w:rsidRPr="002B49E8">
        <w:rPr>
          <w:rFonts w:ascii="仿宋_GB2312" w:eastAsia="仿宋_GB2312" w:hAnsi="宋体" w:hint="eastAsia"/>
          <w:sz w:val="28"/>
          <w:szCs w:val="28"/>
        </w:rPr>
        <w:t>10</w:t>
      </w:r>
      <w:r w:rsidRPr="002B49E8">
        <w:rPr>
          <w:rFonts w:ascii="仿宋_GB2312" w:eastAsia="仿宋_GB2312" w:hAnsi="宋体" w:hint="eastAsia"/>
          <w:sz w:val="28"/>
          <w:szCs w:val="28"/>
        </w:rPr>
        <w:t>月</w:t>
      </w:r>
      <w:r w:rsidR="00CD3BFE" w:rsidRPr="002B49E8">
        <w:rPr>
          <w:rFonts w:ascii="仿宋_GB2312" w:eastAsia="仿宋_GB2312" w:hAnsi="宋体" w:hint="eastAsia"/>
          <w:sz w:val="28"/>
          <w:szCs w:val="28"/>
        </w:rPr>
        <w:t>16</w:t>
      </w:r>
      <w:r w:rsidRPr="002B49E8">
        <w:rPr>
          <w:rFonts w:ascii="仿宋_GB2312" w:eastAsia="仿宋_GB2312" w:hAnsi="宋体" w:hint="eastAsia"/>
          <w:sz w:val="28"/>
          <w:szCs w:val="28"/>
        </w:rPr>
        <w:t>日之前</w:t>
      </w:r>
      <w:r>
        <w:rPr>
          <w:rFonts w:ascii="仿宋_GB2312" w:eastAsia="仿宋_GB2312" w:hAnsi="宋体" w:hint="eastAsia"/>
          <w:sz w:val="28"/>
          <w:szCs w:val="28"/>
        </w:rPr>
        <w:t>，将报价单</w:t>
      </w:r>
      <w:r>
        <w:rPr>
          <w:rFonts w:ascii="仿宋_GB2312" w:eastAsia="仿宋_GB2312" w:cs="宋体" w:hint="eastAsia"/>
          <w:color w:val="000000"/>
          <w:sz w:val="28"/>
          <w:szCs w:val="28"/>
        </w:rPr>
        <w:t>（需签章</w:t>
      </w:r>
      <w:r w:rsidR="00CD3BFE">
        <w:rPr>
          <w:rFonts w:ascii="仿宋_GB2312" w:eastAsia="仿宋_GB2312" w:cs="宋体" w:hint="eastAsia"/>
          <w:color w:val="000000"/>
          <w:sz w:val="28"/>
          <w:szCs w:val="28"/>
        </w:rPr>
        <w:t>，快递包装上备注项目及供应商名称</w:t>
      </w:r>
      <w:r>
        <w:rPr>
          <w:rFonts w:ascii="仿宋_GB2312" w:eastAsia="仿宋_GB2312" w:cs="宋体" w:hint="eastAsia"/>
          <w:color w:val="000000"/>
          <w:sz w:val="28"/>
          <w:szCs w:val="28"/>
        </w:rPr>
        <w:t>）</w:t>
      </w:r>
      <w:r>
        <w:rPr>
          <w:rFonts w:ascii="仿宋_GB2312" w:eastAsia="仿宋_GB2312" w:hAnsi="宋体" w:hint="eastAsia"/>
          <w:sz w:val="28"/>
          <w:szCs w:val="28"/>
        </w:rPr>
        <w:t>邮寄至指定地点；</w:t>
      </w:r>
    </w:p>
    <w:p w14:paraId="05D32DC9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邮寄地址：天津经济技术开发区洞庭路220号天津国际生物医药联合研究院有限公司实验楼。</w:t>
      </w:r>
    </w:p>
    <w:p w14:paraId="0A8215F4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收件人：王女士，15522072775。</w:t>
      </w:r>
    </w:p>
    <w:p w14:paraId="14CA2C7E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3.审核报价单有效性，报价范围必须涵盖本项目全部需求，不能高于预算价格，否则视为无效报价。</w:t>
      </w:r>
    </w:p>
    <w:p w14:paraId="1E61085D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（三）中标原则</w:t>
      </w:r>
    </w:p>
    <w:p w14:paraId="4C62084C" w14:textId="2C766E9E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1.对报价进行评分，得分高者中标</w:t>
      </w:r>
      <w:r w:rsidR="0089132D">
        <w:rPr>
          <w:rFonts w:ascii="仿宋_GB2312" w:eastAsia="仿宋_GB2312" w:hAnsi="宋体" w:hint="eastAsia"/>
          <w:sz w:val="28"/>
          <w:szCs w:val="28"/>
        </w:rPr>
        <w:t>；</w:t>
      </w:r>
      <w:r w:rsidR="00D3566B">
        <w:rPr>
          <w:rFonts w:ascii="仿宋_GB2312" w:eastAsia="仿宋_GB2312" w:hAnsi="宋体" w:hint="eastAsia"/>
          <w:sz w:val="28"/>
          <w:szCs w:val="28"/>
        </w:rPr>
        <w:t>得分</w:t>
      </w:r>
      <w:r w:rsidR="0089132D">
        <w:rPr>
          <w:rFonts w:ascii="仿宋_GB2312" w:eastAsia="仿宋_GB2312" w:hAnsi="宋体" w:hint="eastAsia"/>
          <w:sz w:val="28"/>
          <w:szCs w:val="28"/>
        </w:rPr>
        <w:t>相同时</w:t>
      </w:r>
      <w:r w:rsidR="00D3566B">
        <w:rPr>
          <w:rFonts w:ascii="仿宋_GB2312" w:eastAsia="仿宋_GB2312" w:hAnsi="宋体" w:hint="eastAsia"/>
          <w:sz w:val="28"/>
          <w:szCs w:val="28"/>
        </w:rPr>
        <w:t>，</w:t>
      </w:r>
      <w:r w:rsidR="00897D72">
        <w:rPr>
          <w:rFonts w:ascii="仿宋_GB2312" w:eastAsia="仿宋_GB2312" w:hAnsi="宋体" w:hint="eastAsia"/>
          <w:sz w:val="28"/>
          <w:szCs w:val="28"/>
        </w:rPr>
        <w:t>分值大的单项</w:t>
      </w:r>
      <w:r w:rsidR="0089132D">
        <w:rPr>
          <w:rFonts w:ascii="仿宋_GB2312" w:eastAsia="仿宋_GB2312" w:hAnsi="宋体" w:hint="eastAsia"/>
          <w:sz w:val="28"/>
          <w:szCs w:val="28"/>
        </w:rPr>
        <w:t>报价低者中标。</w:t>
      </w:r>
      <w:r>
        <w:rPr>
          <w:rFonts w:ascii="仿宋_GB2312" w:eastAsia="仿宋_GB2312" w:hAnsi="宋体" w:hint="eastAsia"/>
          <w:sz w:val="28"/>
          <w:szCs w:val="28"/>
        </w:rPr>
        <w:t>异常低价等特殊情况除外，评分原则如下：</w:t>
      </w:r>
    </w:p>
    <w:tbl>
      <w:tblPr>
        <w:tblW w:w="7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80"/>
        <w:gridCol w:w="2703"/>
        <w:gridCol w:w="1886"/>
        <w:gridCol w:w="2266"/>
      </w:tblGrid>
      <w:tr w:rsidR="007A7ED5" w14:paraId="58C51580" w14:textId="77777777">
        <w:trPr>
          <w:trHeight w:val="6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5EA0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938FC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3954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分值</w:t>
            </w:r>
          </w:p>
          <w:p w14:paraId="356A8A4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（总分100分）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BB9BB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评分规则</w:t>
            </w:r>
          </w:p>
        </w:tc>
      </w:tr>
      <w:tr w:rsidR="007A7ED5" w14:paraId="3C054DA4" w14:textId="77777777">
        <w:trPr>
          <w:trHeight w:val="6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B647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5AE6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石蜡包埋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5E6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30575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≤7元，15分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7-8元，12分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＞8元，10分</w:t>
            </w:r>
          </w:p>
        </w:tc>
      </w:tr>
      <w:tr w:rsidR="007A7ED5" w14:paraId="346119ED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A906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2BD9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OTC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包埋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49ECE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7FB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≤7元，2分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7-8元，1.5分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＞8元，1分</w:t>
            </w:r>
          </w:p>
        </w:tc>
      </w:tr>
      <w:tr w:rsidR="007A7ED5" w14:paraId="222CC4C5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B6A9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0622B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冰冻切片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0195B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8A8F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≤8元，2分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8-10元，1.5分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＞10元，1分</w:t>
            </w:r>
          </w:p>
        </w:tc>
      </w:tr>
      <w:tr w:rsidR="007A7ED5" w14:paraId="43648D07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4C4E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B2AF3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石蜡切片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74FB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A15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≤3.5元，15分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3.5-4.5元，12分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＞4.5元，10分</w:t>
            </w:r>
          </w:p>
        </w:tc>
      </w:tr>
      <w:tr w:rsidR="007A7ED5" w14:paraId="4924E8D3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E1DAA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3768F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HE染色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9EC6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89D3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≤7元，15分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7-8元，12分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＞8元，10分</w:t>
            </w:r>
          </w:p>
        </w:tc>
      </w:tr>
      <w:tr w:rsidR="007A7ED5" w14:paraId="55961EDA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87E39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D0442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MASSON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6B79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6908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16-17.5元，1.5分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＞17.5元，1分</w:t>
            </w:r>
          </w:p>
        </w:tc>
      </w:tr>
      <w:tr w:rsidR="007A7ED5" w14:paraId="27C8EE03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EDFB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F104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PAS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糖原染色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C9AA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56B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3E5E23A8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68F7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1C0B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瑞士吉木萨染色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80C9D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A711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5968E24D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F85F7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D24F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天狼猩红染色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B01A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715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1B91DDF8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B1A1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64BD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油红</w:t>
            </w:r>
            <w:r>
              <w:rPr>
                <w:rStyle w:val="font31"/>
                <w:lang w:bidi="ar"/>
              </w:rPr>
              <w:t>O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3291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641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33BAD34B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D62C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C1F0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TTC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54627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8BE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≤40元，1分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＞40元，0.5分</w:t>
            </w:r>
          </w:p>
        </w:tc>
      </w:tr>
      <w:tr w:rsidR="007A7ED5" w14:paraId="7379944C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59171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73758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番红固绿染色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993D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EA4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1F645AB3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50ECC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792B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β</w:t>
            </w:r>
            <w:r>
              <w:rPr>
                <w:rStyle w:val="font31"/>
                <w:lang w:bidi="ar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半乳糖苷酶染色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67DB1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5E0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≤28元，1分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＞28元，0.5分</w:t>
            </w:r>
          </w:p>
        </w:tc>
      </w:tr>
      <w:tr w:rsidR="007A7ED5" w14:paraId="16D135BF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2A75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FAF13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尼氏染色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3D37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DB06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≤16元，1分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166E82B2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673B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5A91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普鲁士蓝染色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2992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539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≤17.5元，1分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＞16元，0.5分</w:t>
            </w:r>
          </w:p>
        </w:tc>
      </w:tr>
      <w:tr w:rsidR="007A7ED5" w14:paraId="2765C2B3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62BD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0393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goldner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三色法染色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DEF5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A2F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≤28元，1分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＞28元，0.5分</w:t>
            </w:r>
          </w:p>
        </w:tc>
      </w:tr>
      <w:tr w:rsidR="007A7ED5" w14:paraId="04421700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7DFD1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C54B5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油红 </w:t>
            </w:r>
            <w:r>
              <w:rPr>
                <w:rStyle w:val="font31"/>
                <w:lang w:bidi="ar"/>
              </w:rPr>
              <w:t>O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（大体）染色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7C78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A69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≤40元，1分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＞40元，0.5分</w:t>
            </w:r>
          </w:p>
        </w:tc>
      </w:tr>
      <w:tr w:rsidR="007A7ED5" w14:paraId="7556E760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8D6A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5EB6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免疫组化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998B1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C0E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≤24元，5分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24-24.5元，4.5分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＞24.5元，4分</w:t>
            </w:r>
          </w:p>
        </w:tc>
      </w:tr>
      <w:tr w:rsidR="007A7ED5" w14:paraId="0C4C8B7B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06B9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B6CFF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扫片（白光）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E1168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572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≤10.5元，15分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10.5-20元，7分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＞20元，5分</w:t>
            </w:r>
          </w:p>
        </w:tc>
      </w:tr>
      <w:tr w:rsidR="007A7ED5" w14:paraId="4F7E19F0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094B3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164D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荧光单标双色扫描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FEE71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46F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≤40元，1分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＞40元，0.5分</w:t>
            </w:r>
          </w:p>
        </w:tc>
      </w:tr>
      <w:tr w:rsidR="007A7ED5" w14:paraId="0307D628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77813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9B0F7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荧光双标三色扫描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2DCE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DD5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≤52.5元，1分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＞52.5元，0.5分</w:t>
            </w:r>
          </w:p>
        </w:tc>
      </w:tr>
      <w:tr w:rsidR="007A7ED5" w14:paraId="6DCD5EE2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29A6A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5D3B7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病理描述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0C82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8E53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≤35元，6分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＞35元，5分</w:t>
            </w:r>
          </w:p>
        </w:tc>
      </w:tr>
      <w:tr w:rsidR="007A7ED5" w14:paraId="1305FAA1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42FDD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2C89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ALT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BD97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722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＞8元，0.5分</w:t>
            </w:r>
          </w:p>
        </w:tc>
      </w:tr>
      <w:tr w:rsidR="007A7ED5" w14:paraId="11F2422A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0C7AD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8788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AST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1DB2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93E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＞8元，0.5分</w:t>
            </w:r>
          </w:p>
        </w:tc>
      </w:tr>
      <w:tr w:rsidR="007A7ED5" w14:paraId="754A735D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5F26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7251D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CREA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4B84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D95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＞8元，0.5分</w:t>
            </w:r>
          </w:p>
        </w:tc>
      </w:tr>
      <w:tr w:rsidR="007A7ED5" w14:paraId="630E5CFB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E84B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39AA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BUN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67ABD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E91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≤8元，1分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＞8元，0.5分</w:t>
            </w:r>
          </w:p>
        </w:tc>
      </w:tr>
      <w:tr w:rsidR="007A7ED5" w14:paraId="5EB88ABA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87F4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99B8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Glu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0EAD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B4E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≤7元，1分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＞7元，0.5分</w:t>
            </w:r>
          </w:p>
        </w:tc>
      </w:tr>
      <w:tr w:rsidR="007A7ED5" w14:paraId="29914495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FE141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4629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凝血四项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A5B1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DCD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≤40元，1分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＞40元，0.5分</w:t>
            </w:r>
          </w:p>
        </w:tc>
      </w:tr>
      <w:tr w:rsidR="007A7ED5" w14:paraId="63BCD70E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59ED2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35760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尿常规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ACEF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9DAE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≤9.1元，1分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＞9.1元，0.5分</w:t>
            </w:r>
          </w:p>
        </w:tc>
      </w:tr>
      <w:tr w:rsidR="007A7ED5" w14:paraId="5784E34B" w14:textId="77777777">
        <w:trPr>
          <w:trHeight w:val="81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18F1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C65E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血常规（</w:t>
            </w:r>
            <w:r>
              <w:rPr>
                <w:rStyle w:val="font31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分类）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B348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95B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≤20元，2分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20-25元，1分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＞25元，0.5分</w:t>
            </w:r>
          </w:p>
        </w:tc>
      </w:tr>
      <w:tr w:rsidR="007A7ED5" w14:paraId="32C76373" w14:textId="77777777">
        <w:trPr>
          <w:trHeight w:val="5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51DB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4B56E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血常规（</w:t>
            </w:r>
            <w:r>
              <w:rPr>
                <w:rStyle w:val="font31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分类）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4BAB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891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≤35元，1分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＞35元，0.5分</w:t>
            </w:r>
          </w:p>
        </w:tc>
      </w:tr>
    </w:tbl>
    <w:p w14:paraId="204D702F" w14:textId="77777777" w:rsidR="007A7ED5" w:rsidRDefault="007A7ED5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</w:p>
    <w:p w14:paraId="5DC898A5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2.确定本项目中标供应商，并将结果公示。</w:t>
      </w:r>
    </w:p>
    <w:p w14:paraId="3E6988DC" w14:textId="77777777" w:rsidR="007A7ED5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七、联系人</w:t>
      </w:r>
    </w:p>
    <w:p w14:paraId="357B2C5D" w14:textId="77777777" w:rsidR="007A7ED5" w:rsidRDefault="00000000">
      <w:pPr>
        <w:spacing w:line="520" w:lineRule="exact"/>
        <w:ind w:firstLineChars="400" w:firstLine="1120"/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  <w:t>项目联系人：鲍静雨</w:t>
      </w:r>
    </w:p>
    <w:p w14:paraId="06D1E726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13502026279</w:t>
      </w:r>
    </w:p>
    <w:p w14:paraId="4262F5E0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采购联系人：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王女士</w:t>
      </w:r>
    </w:p>
    <w:p w14:paraId="584A7411" w14:textId="77777777" w:rsidR="007A7ED5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15522072775</w:t>
      </w:r>
    </w:p>
    <w:p w14:paraId="2B2FE79B" w14:textId="77777777" w:rsidR="007A7ED5" w:rsidRDefault="007A7ED5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0B40A25C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0D62F1C8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2A557975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6589239F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0D275057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4F0952E8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737F5A13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7FFE1A70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0C7ED081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72DF91C7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5B93518C" w14:textId="77777777" w:rsidR="007A7ED5" w:rsidRDefault="007A7ED5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</w:p>
    <w:p w14:paraId="67D4EDB0" w14:textId="77777777" w:rsidR="007A7ED5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t>供应商报名表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520"/>
      </w:tblGrid>
      <w:tr w:rsidR="007A7ED5" w14:paraId="5888E819" w14:textId="77777777">
        <w:tc>
          <w:tcPr>
            <w:tcW w:w="2235" w:type="dxa"/>
          </w:tcPr>
          <w:p w14:paraId="6EAF649B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6520" w:type="dxa"/>
          </w:tcPr>
          <w:p w14:paraId="59B38F2F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7A7ED5" w14:paraId="2FC9EEF8" w14:textId="77777777">
        <w:tc>
          <w:tcPr>
            <w:tcW w:w="2235" w:type="dxa"/>
          </w:tcPr>
          <w:p w14:paraId="173CE1C0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项目编号</w:t>
            </w:r>
          </w:p>
        </w:tc>
        <w:tc>
          <w:tcPr>
            <w:tcW w:w="6520" w:type="dxa"/>
          </w:tcPr>
          <w:p w14:paraId="15AD2DFD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7A7ED5" w14:paraId="7EB25F9B" w14:textId="77777777">
        <w:tc>
          <w:tcPr>
            <w:tcW w:w="2235" w:type="dxa"/>
          </w:tcPr>
          <w:p w14:paraId="70E17270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</w:t>
            </w:r>
          </w:p>
        </w:tc>
        <w:tc>
          <w:tcPr>
            <w:tcW w:w="6520" w:type="dxa"/>
          </w:tcPr>
          <w:p w14:paraId="13F0246F" w14:textId="77777777" w:rsidR="007A7ED5" w:rsidRDefault="007A7ED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A7ED5" w14:paraId="41C398C5" w14:textId="77777777">
        <w:tc>
          <w:tcPr>
            <w:tcW w:w="2235" w:type="dxa"/>
          </w:tcPr>
          <w:p w14:paraId="1C0AC0BC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通信地址</w:t>
            </w:r>
          </w:p>
        </w:tc>
        <w:tc>
          <w:tcPr>
            <w:tcW w:w="6520" w:type="dxa"/>
          </w:tcPr>
          <w:p w14:paraId="6390B6D9" w14:textId="77777777" w:rsidR="007A7ED5" w:rsidRDefault="007A7ED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A7ED5" w14:paraId="7EF286FE" w14:textId="77777777">
        <w:tc>
          <w:tcPr>
            <w:tcW w:w="2235" w:type="dxa"/>
          </w:tcPr>
          <w:p w14:paraId="07C893AA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项目联系人</w:t>
            </w:r>
          </w:p>
        </w:tc>
        <w:tc>
          <w:tcPr>
            <w:tcW w:w="6520" w:type="dxa"/>
          </w:tcPr>
          <w:p w14:paraId="34D588EC" w14:textId="77777777" w:rsidR="007A7ED5" w:rsidRDefault="007A7ED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A7ED5" w14:paraId="0DFD2EB5" w14:textId="77777777">
        <w:tc>
          <w:tcPr>
            <w:tcW w:w="2235" w:type="dxa"/>
          </w:tcPr>
          <w:p w14:paraId="3931C67E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联系电话（必填）</w:t>
            </w:r>
          </w:p>
        </w:tc>
        <w:tc>
          <w:tcPr>
            <w:tcW w:w="6520" w:type="dxa"/>
          </w:tcPr>
          <w:p w14:paraId="4598B24E" w14:textId="77777777" w:rsidR="007A7ED5" w:rsidRDefault="007A7ED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A7ED5" w14:paraId="1DA68B31" w14:textId="77777777">
        <w:tc>
          <w:tcPr>
            <w:tcW w:w="8755" w:type="dxa"/>
            <w:gridSpan w:val="2"/>
          </w:tcPr>
          <w:p w14:paraId="44F59D76" w14:textId="77777777" w:rsidR="007A7ED5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报名单位名称（签章）：                  日期：</w:t>
            </w:r>
          </w:p>
        </w:tc>
      </w:tr>
    </w:tbl>
    <w:p w14:paraId="193689AE" w14:textId="77777777" w:rsidR="007A7ED5" w:rsidRDefault="007A7ED5">
      <w:pPr>
        <w:pStyle w:val="a5"/>
        <w:snapToGrid w:val="0"/>
        <w:spacing w:line="520" w:lineRule="exact"/>
        <w:jc w:val="center"/>
        <w:rPr>
          <w:rFonts w:ascii="仿宋_GB2312" w:eastAsia="仿宋_GB2312" w:hAnsi="Times New Roman"/>
          <w:spacing w:val="14"/>
          <w:sz w:val="28"/>
          <w:szCs w:val="28"/>
        </w:rPr>
      </w:pPr>
    </w:p>
    <w:p w14:paraId="5C4C987F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89C20F9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F9BD529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C1634A3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5E0FAE3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13B9DDC9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30B2299B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1833A80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AC531D9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686A74F" w14:textId="77777777" w:rsidR="007A7ED5" w:rsidRDefault="007A7ED5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27610FD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066059F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677E5455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6351A70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4C61029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6767419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312B67A" w14:textId="77777777" w:rsidR="007A7ED5" w:rsidRDefault="007A7ED5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9508511" w14:textId="77777777" w:rsidR="007A7ED5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 w:rsidRPr="002B49E8"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t>报价单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928"/>
        <w:gridCol w:w="2068"/>
        <w:gridCol w:w="2087"/>
        <w:gridCol w:w="1914"/>
      </w:tblGrid>
      <w:tr w:rsidR="007A7ED5" w14:paraId="34C9EC4B" w14:textId="77777777">
        <w:trPr>
          <w:jc w:val="center"/>
        </w:trPr>
        <w:tc>
          <w:tcPr>
            <w:tcW w:w="1733" w:type="dxa"/>
            <w:gridSpan w:val="2"/>
          </w:tcPr>
          <w:p w14:paraId="710DA2CF" w14:textId="77777777" w:rsidR="007A7ED5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069" w:type="dxa"/>
            <w:gridSpan w:val="3"/>
          </w:tcPr>
          <w:p w14:paraId="332BDCFF" w14:textId="77777777" w:rsidR="007A7ED5" w:rsidRDefault="007A7ED5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7A7ED5" w14:paraId="3388CE30" w14:textId="77777777">
        <w:trPr>
          <w:jc w:val="center"/>
        </w:trPr>
        <w:tc>
          <w:tcPr>
            <w:tcW w:w="1733" w:type="dxa"/>
            <w:gridSpan w:val="2"/>
          </w:tcPr>
          <w:p w14:paraId="417AC1ED" w14:textId="77777777" w:rsidR="007A7ED5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069" w:type="dxa"/>
            <w:gridSpan w:val="3"/>
          </w:tcPr>
          <w:p w14:paraId="1D6E8248" w14:textId="77777777" w:rsidR="007A7ED5" w:rsidRDefault="007A7ED5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7A7ED5" w14:paraId="7A8FAECB" w14:textId="77777777">
        <w:trPr>
          <w:jc w:val="center"/>
        </w:trPr>
        <w:tc>
          <w:tcPr>
            <w:tcW w:w="1733" w:type="dxa"/>
            <w:gridSpan w:val="2"/>
          </w:tcPr>
          <w:p w14:paraId="225ACC99" w14:textId="77777777" w:rsidR="007A7ED5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6069" w:type="dxa"/>
            <w:gridSpan w:val="3"/>
          </w:tcPr>
          <w:p w14:paraId="1067D629" w14:textId="77777777" w:rsidR="007A7ED5" w:rsidRDefault="007A7ED5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7A7ED5" w14:paraId="3AC98C7F" w14:textId="77777777">
        <w:trPr>
          <w:jc w:val="center"/>
        </w:trPr>
        <w:tc>
          <w:tcPr>
            <w:tcW w:w="1733" w:type="dxa"/>
            <w:gridSpan w:val="2"/>
          </w:tcPr>
          <w:p w14:paraId="7531A205" w14:textId="77777777" w:rsidR="007A7ED5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068" w:type="dxa"/>
          </w:tcPr>
          <w:p w14:paraId="0C2198D3" w14:textId="77777777" w:rsidR="007A7ED5" w:rsidRDefault="007A7ED5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  <w:tc>
          <w:tcPr>
            <w:tcW w:w="2087" w:type="dxa"/>
          </w:tcPr>
          <w:p w14:paraId="7FF085A1" w14:textId="77777777" w:rsidR="007A7ED5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914" w:type="dxa"/>
          </w:tcPr>
          <w:p w14:paraId="49436D6B" w14:textId="77777777" w:rsidR="007A7ED5" w:rsidRDefault="007A7ED5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7A7ED5" w14:paraId="085BCC1D" w14:textId="77777777">
        <w:trPr>
          <w:jc w:val="center"/>
        </w:trPr>
        <w:tc>
          <w:tcPr>
            <w:tcW w:w="805" w:type="dxa"/>
          </w:tcPr>
          <w:p w14:paraId="611FA9D1" w14:textId="77777777" w:rsidR="007A7ED5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996" w:type="dxa"/>
            <w:gridSpan w:val="2"/>
          </w:tcPr>
          <w:p w14:paraId="16C2B449" w14:textId="77777777" w:rsidR="007A7ED5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087" w:type="dxa"/>
          </w:tcPr>
          <w:p w14:paraId="5E14FAF0" w14:textId="77777777" w:rsidR="007A7ED5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914" w:type="dxa"/>
          </w:tcPr>
          <w:p w14:paraId="1DBA1F9F" w14:textId="77777777" w:rsidR="007A7ED5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报价</w:t>
            </w:r>
          </w:p>
        </w:tc>
      </w:tr>
      <w:tr w:rsidR="007A7ED5" w14:paraId="14E87A7E" w14:textId="77777777">
        <w:trPr>
          <w:trHeight w:val="479"/>
          <w:jc w:val="center"/>
        </w:trPr>
        <w:tc>
          <w:tcPr>
            <w:tcW w:w="805" w:type="dxa"/>
            <w:vAlign w:val="center"/>
          </w:tcPr>
          <w:p w14:paraId="44B23499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2996" w:type="dxa"/>
            <w:gridSpan w:val="2"/>
            <w:vAlign w:val="center"/>
          </w:tcPr>
          <w:p w14:paraId="0398B70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石蜡包埋</w:t>
            </w:r>
          </w:p>
        </w:tc>
        <w:tc>
          <w:tcPr>
            <w:tcW w:w="2087" w:type="dxa"/>
            <w:vAlign w:val="center"/>
          </w:tcPr>
          <w:p w14:paraId="2577FDB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元/个</w:t>
            </w:r>
          </w:p>
        </w:tc>
        <w:tc>
          <w:tcPr>
            <w:tcW w:w="1914" w:type="dxa"/>
            <w:vAlign w:val="center"/>
          </w:tcPr>
          <w:p w14:paraId="43D31C10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591FB3C5" w14:textId="77777777">
        <w:trPr>
          <w:trHeight w:val="416"/>
          <w:jc w:val="center"/>
        </w:trPr>
        <w:tc>
          <w:tcPr>
            <w:tcW w:w="805" w:type="dxa"/>
            <w:vAlign w:val="center"/>
          </w:tcPr>
          <w:p w14:paraId="35AFDDBC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2996" w:type="dxa"/>
            <w:gridSpan w:val="2"/>
            <w:vAlign w:val="center"/>
          </w:tcPr>
          <w:p w14:paraId="36DA445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OTC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包埋</w:t>
            </w:r>
          </w:p>
        </w:tc>
        <w:tc>
          <w:tcPr>
            <w:tcW w:w="2087" w:type="dxa"/>
            <w:vAlign w:val="center"/>
          </w:tcPr>
          <w:p w14:paraId="462AF61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元/个</w:t>
            </w:r>
          </w:p>
        </w:tc>
        <w:tc>
          <w:tcPr>
            <w:tcW w:w="1914" w:type="dxa"/>
            <w:vAlign w:val="center"/>
          </w:tcPr>
          <w:p w14:paraId="41CFBA02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F5D1EFC" w14:textId="77777777">
        <w:trPr>
          <w:trHeight w:val="402"/>
          <w:jc w:val="center"/>
        </w:trPr>
        <w:tc>
          <w:tcPr>
            <w:tcW w:w="805" w:type="dxa"/>
            <w:vAlign w:val="center"/>
          </w:tcPr>
          <w:p w14:paraId="30406CA0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2996" w:type="dxa"/>
            <w:gridSpan w:val="2"/>
            <w:vAlign w:val="center"/>
          </w:tcPr>
          <w:p w14:paraId="32940AB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冰冻切片</w:t>
            </w:r>
          </w:p>
        </w:tc>
        <w:tc>
          <w:tcPr>
            <w:tcW w:w="2087" w:type="dxa"/>
            <w:vAlign w:val="center"/>
          </w:tcPr>
          <w:p w14:paraId="70E67C7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5009B477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F31B2A8" w14:textId="77777777">
        <w:trPr>
          <w:trHeight w:val="440"/>
          <w:jc w:val="center"/>
        </w:trPr>
        <w:tc>
          <w:tcPr>
            <w:tcW w:w="805" w:type="dxa"/>
            <w:vAlign w:val="center"/>
          </w:tcPr>
          <w:p w14:paraId="527A76A6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2996" w:type="dxa"/>
            <w:gridSpan w:val="2"/>
            <w:vAlign w:val="center"/>
          </w:tcPr>
          <w:p w14:paraId="3F26949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石蜡切片</w:t>
            </w:r>
          </w:p>
        </w:tc>
        <w:tc>
          <w:tcPr>
            <w:tcW w:w="2087" w:type="dxa"/>
            <w:vAlign w:val="center"/>
          </w:tcPr>
          <w:p w14:paraId="6722E21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DA5DD91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4B5CB54B" w14:textId="77777777">
        <w:trPr>
          <w:trHeight w:val="465"/>
          <w:jc w:val="center"/>
        </w:trPr>
        <w:tc>
          <w:tcPr>
            <w:tcW w:w="805" w:type="dxa"/>
            <w:vAlign w:val="center"/>
          </w:tcPr>
          <w:p w14:paraId="209FAC9A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2996" w:type="dxa"/>
            <w:gridSpan w:val="2"/>
            <w:vAlign w:val="center"/>
          </w:tcPr>
          <w:p w14:paraId="28AD540F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HE染色</w:t>
            </w:r>
          </w:p>
        </w:tc>
        <w:tc>
          <w:tcPr>
            <w:tcW w:w="2087" w:type="dxa"/>
            <w:vAlign w:val="center"/>
          </w:tcPr>
          <w:p w14:paraId="3B490C6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EE391CA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3055D29D" w14:textId="77777777">
        <w:trPr>
          <w:trHeight w:val="527"/>
          <w:jc w:val="center"/>
        </w:trPr>
        <w:tc>
          <w:tcPr>
            <w:tcW w:w="805" w:type="dxa"/>
            <w:vAlign w:val="center"/>
          </w:tcPr>
          <w:p w14:paraId="3EA3DFF4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2996" w:type="dxa"/>
            <w:gridSpan w:val="2"/>
            <w:vAlign w:val="center"/>
          </w:tcPr>
          <w:p w14:paraId="2FD3681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MASSON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2087" w:type="dxa"/>
            <w:vAlign w:val="center"/>
          </w:tcPr>
          <w:p w14:paraId="0CA0895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54A09A8C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6E405A02" w14:textId="77777777">
        <w:trPr>
          <w:trHeight w:val="490"/>
          <w:jc w:val="center"/>
        </w:trPr>
        <w:tc>
          <w:tcPr>
            <w:tcW w:w="805" w:type="dxa"/>
            <w:vAlign w:val="center"/>
          </w:tcPr>
          <w:p w14:paraId="677D9E22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996" w:type="dxa"/>
            <w:gridSpan w:val="2"/>
            <w:vAlign w:val="center"/>
          </w:tcPr>
          <w:p w14:paraId="59287B0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PAS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糖原染色</w:t>
            </w:r>
          </w:p>
        </w:tc>
        <w:tc>
          <w:tcPr>
            <w:tcW w:w="2087" w:type="dxa"/>
            <w:vAlign w:val="center"/>
          </w:tcPr>
          <w:p w14:paraId="2F134F8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668743C9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032059D" w14:textId="77777777">
        <w:trPr>
          <w:trHeight w:val="477"/>
          <w:jc w:val="center"/>
        </w:trPr>
        <w:tc>
          <w:tcPr>
            <w:tcW w:w="805" w:type="dxa"/>
            <w:vAlign w:val="center"/>
          </w:tcPr>
          <w:p w14:paraId="35C9FB1C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2996" w:type="dxa"/>
            <w:gridSpan w:val="2"/>
            <w:vAlign w:val="center"/>
          </w:tcPr>
          <w:p w14:paraId="20B328B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瑞士吉木萨染色</w:t>
            </w:r>
          </w:p>
        </w:tc>
        <w:tc>
          <w:tcPr>
            <w:tcW w:w="2087" w:type="dxa"/>
            <w:vAlign w:val="center"/>
          </w:tcPr>
          <w:p w14:paraId="503F2BE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47F86B1D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78CB2D5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3A0E15DA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2996" w:type="dxa"/>
            <w:gridSpan w:val="2"/>
            <w:vAlign w:val="center"/>
          </w:tcPr>
          <w:p w14:paraId="4969206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天狼猩红染色</w:t>
            </w:r>
          </w:p>
        </w:tc>
        <w:tc>
          <w:tcPr>
            <w:tcW w:w="2087" w:type="dxa"/>
            <w:vAlign w:val="center"/>
          </w:tcPr>
          <w:p w14:paraId="598E092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9FAE260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0B3B11BB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547F2309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2996" w:type="dxa"/>
            <w:gridSpan w:val="2"/>
            <w:vAlign w:val="center"/>
          </w:tcPr>
          <w:p w14:paraId="21E6261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油红</w:t>
            </w:r>
            <w:r>
              <w:rPr>
                <w:rStyle w:val="font31"/>
                <w:lang w:bidi="ar"/>
              </w:rPr>
              <w:t>O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2087" w:type="dxa"/>
            <w:vAlign w:val="center"/>
          </w:tcPr>
          <w:p w14:paraId="3FE9F14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448D9CA6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4A34D60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4BEEC99B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2996" w:type="dxa"/>
            <w:gridSpan w:val="2"/>
            <w:vAlign w:val="center"/>
          </w:tcPr>
          <w:p w14:paraId="7345D90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TTC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染色</w:t>
            </w:r>
          </w:p>
        </w:tc>
        <w:tc>
          <w:tcPr>
            <w:tcW w:w="2087" w:type="dxa"/>
            <w:vAlign w:val="center"/>
          </w:tcPr>
          <w:p w14:paraId="40566EB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FF44120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699DD82B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4190D981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</w:p>
        </w:tc>
        <w:tc>
          <w:tcPr>
            <w:tcW w:w="2996" w:type="dxa"/>
            <w:gridSpan w:val="2"/>
            <w:vAlign w:val="center"/>
          </w:tcPr>
          <w:p w14:paraId="2181F809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番红固绿染色</w:t>
            </w:r>
          </w:p>
        </w:tc>
        <w:tc>
          <w:tcPr>
            <w:tcW w:w="2087" w:type="dxa"/>
            <w:vAlign w:val="center"/>
          </w:tcPr>
          <w:p w14:paraId="799DD96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389621F0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6DB78A2B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58AC6234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13</w:t>
            </w:r>
          </w:p>
        </w:tc>
        <w:tc>
          <w:tcPr>
            <w:tcW w:w="2996" w:type="dxa"/>
            <w:gridSpan w:val="2"/>
            <w:vAlign w:val="center"/>
          </w:tcPr>
          <w:p w14:paraId="72A059D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β</w:t>
            </w:r>
            <w:r>
              <w:rPr>
                <w:rStyle w:val="font31"/>
                <w:lang w:bidi="ar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半乳糖苷酶染色</w:t>
            </w:r>
          </w:p>
        </w:tc>
        <w:tc>
          <w:tcPr>
            <w:tcW w:w="2087" w:type="dxa"/>
            <w:vAlign w:val="center"/>
          </w:tcPr>
          <w:p w14:paraId="69555BD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3AF71E9B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58BEC3E1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494BF744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14</w:t>
            </w:r>
          </w:p>
        </w:tc>
        <w:tc>
          <w:tcPr>
            <w:tcW w:w="2996" w:type="dxa"/>
            <w:gridSpan w:val="2"/>
            <w:vAlign w:val="center"/>
          </w:tcPr>
          <w:p w14:paraId="28C07C4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尼氏染色</w:t>
            </w:r>
          </w:p>
        </w:tc>
        <w:tc>
          <w:tcPr>
            <w:tcW w:w="2087" w:type="dxa"/>
            <w:vAlign w:val="center"/>
          </w:tcPr>
          <w:p w14:paraId="6A7FBF3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28C991C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4EFA36E2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0732F2FC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15</w:t>
            </w:r>
          </w:p>
        </w:tc>
        <w:tc>
          <w:tcPr>
            <w:tcW w:w="2996" w:type="dxa"/>
            <w:gridSpan w:val="2"/>
            <w:vAlign w:val="center"/>
          </w:tcPr>
          <w:p w14:paraId="073A7D6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普鲁士蓝染色</w:t>
            </w:r>
          </w:p>
        </w:tc>
        <w:tc>
          <w:tcPr>
            <w:tcW w:w="2087" w:type="dxa"/>
            <w:vAlign w:val="center"/>
          </w:tcPr>
          <w:p w14:paraId="6F2556F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5B5F9244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01E7A2A4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699484AC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16</w:t>
            </w:r>
          </w:p>
        </w:tc>
        <w:tc>
          <w:tcPr>
            <w:tcW w:w="2996" w:type="dxa"/>
            <w:gridSpan w:val="2"/>
            <w:vAlign w:val="center"/>
          </w:tcPr>
          <w:p w14:paraId="1054741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goldner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三色法染色</w:t>
            </w:r>
          </w:p>
        </w:tc>
        <w:tc>
          <w:tcPr>
            <w:tcW w:w="2087" w:type="dxa"/>
            <w:vAlign w:val="center"/>
          </w:tcPr>
          <w:p w14:paraId="13FBB12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3CB0BA61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6C4B912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14B28AE3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17</w:t>
            </w:r>
          </w:p>
        </w:tc>
        <w:tc>
          <w:tcPr>
            <w:tcW w:w="2996" w:type="dxa"/>
            <w:gridSpan w:val="2"/>
            <w:vAlign w:val="center"/>
          </w:tcPr>
          <w:p w14:paraId="4964C50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油红 </w:t>
            </w:r>
            <w:r>
              <w:rPr>
                <w:rStyle w:val="font31"/>
                <w:lang w:bidi="ar"/>
              </w:rPr>
              <w:t>O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（大体）染色</w:t>
            </w:r>
          </w:p>
        </w:tc>
        <w:tc>
          <w:tcPr>
            <w:tcW w:w="2087" w:type="dxa"/>
            <w:vAlign w:val="center"/>
          </w:tcPr>
          <w:p w14:paraId="74B323C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2EAEF48A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66392126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54C73168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6" w:type="dxa"/>
            <w:gridSpan w:val="2"/>
            <w:vAlign w:val="center"/>
          </w:tcPr>
          <w:p w14:paraId="1D19A24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免疫组化</w:t>
            </w:r>
          </w:p>
        </w:tc>
        <w:tc>
          <w:tcPr>
            <w:tcW w:w="2087" w:type="dxa"/>
            <w:vAlign w:val="center"/>
          </w:tcPr>
          <w:p w14:paraId="404E45D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79D7DF6C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61F5515D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584A0AB0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19</w:t>
            </w:r>
          </w:p>
        </w:tc>
        <w:tc>
          <w:tcPr>
            <w:tcW w:w="2996" w:type="dxa"/>
            <w:gridSpan w:val="2"/>
            <w:vAlign w:val="center"/>
          </w:tcPr>
          <w:p w14:paraId="56A335E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扫片（白光）</w:t>
            </w:r>
          </w:p>
        </w:tc>
        <w:tc>
          <w:tcPr>
            <w:tcW w:w="2087" w:type="dxa"/>
            <w:vAlign w:val="center"/>
          </w:tcPr>
          <w:p w14:paraId="66CBB05B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573380BE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75F683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768DE023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20</w:t>
            </w:r>
          </w:p>
        </w:tc>
        <w:tc>
          <w:tcPr>
            <w:tcW w:w="2996" w:type="dxa"/>
            <w:gridSpan w:val="2"/>
            <w:vAlign w:val="center"/>
          </w:tcPr>
          <w:p w14:paraId="6E23FFF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荧光单标双色扫描</w:t>
            </w:r>
          </w:p>
        </w:tc>
        <w:tc>
          <w:tcPr>
            <w:tcW w:w="2087" w:type="dxa"/>
            <w:vAlign w:val="center"/>
          </w:tcPr>
          <w:p w14:paraId="0F784C8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7261FB51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C355A24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6A08E012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21</w:t>
            </w:r>
          </w:p>
        </w:tc>
        <w:tc>
          <w:tcPr>
            <w:tcW w:w="2996" w:type="dxa"/>
            <w:gridSpan w:val="2"/>
            <w:vAlign w:val="center"/>
          </w:tcPr>
          <w:p w14:paraId="63BC840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荧光双标三色扫描</w:t>
            </w:r>
          </w:p>
        </w:tc>
        <w:tc>
          <w:tcPr>
            <w:tcW w:w="2087" w:type="dxa"/>
            <w:vAlign w:val="center"/>
          </w:tcPr>
          <w:p w14:paraId="2D41C48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3F85AD34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382565F2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1C4DA8A0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22</w:t>
            </w:r>
          </w:p>
        </w:tc>
        <w:tc>
          <w:tcPr>
            <w:tcW w:w="2996" w:type="dxa"/>
            <w:gridSpan w:val="2"/>
            <w:vAlign w:val="center"/>
          </w:tcPr>
          <w:p w14:paraId="0538016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病理描述</w:t>
            </w:r>
          </w:p>
        </w:tc>
        <w:tc>
          <w:tcPr>
            <w:tcW w:w="2087" w:type="dxa"/>
            <w:vAlign w:val="center"/>
          </w:tcPr>
          <w:p w14:paraId="5B2640B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元/张</w:t>
            </w:r>
          </w:p>
        </w:tc>
        <w:tc>
          <w:tcPr>
            <w:tcW w:w="1914" w:type="dxa"/>
            <w:vAlign w:val="center"/>
          </w:tcPr>
          <w:p w14:paraId="068B8EC1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54FCB04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7AC5BF8E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23</w:t>
            </w:r>
          </w:p>
        </w:tc>
        <w:tc>
          <w:tcPr>
            <w:tcW w:w="2996" w:type="dxa"/>
            <w:gridSpan w:val="2"/>
            <w:vAlign w:val="center"/>
          </w:tcPr>
          <w:p w14:paraId="0C1A2C1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ALT</w:t>
            </w:r>
          </w:p>
        </w:tc>
        <w:tc>
          <w:tcPr>
            <w:tcW w:w="2087" w:type="dxa"/>
            <w:vAlign w:val="center"/>
          </w:tcPr>
          <w:p w14:paraId="538EFA3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4DAA98CB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CF54361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7FAACD45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24</w:t>
            </w:r>
          </w:p>
        </w:tc>
        <w:tc>
          <w:tcPr>
            <w:tcW w:w="2996" w:type="dxa"/>
            <w:gridSpan w:val="2"/>
            <w:vAlign w:val="center"/>
          </w:tcPr>
          <w:p w14:paraId="28C82505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AST</w:t>
            </w:r>
          </w:p>
        </w:tc>
        <w:tc>
          <w:tcPr>
            <w:tcW w:w="2087" w:type="dxa"/>
            <w:vAlign w:val="center"/>
          </w:tcPr>
          <w:p w14:paraId="01509951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4E2262C5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59758598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0F09D30C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25</w:t>
            </w:r>
          </w:p>
        </w:tc>
        <w:tc>
          <w:tcPr>
            <w:tcW w:w="2996" w:type="dxa"/>
            <w:gridSpan w:val="2"/>
            <w:vAlign w:val="center"/>
          </w:tcPr>
          <w:p w14:paraId="344F4293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CREA</w:t>
            </w:r>
          </w:p>
        </w:tc>
        <w:tc>
          <w:tcPr>
            <w:tcW w:w="2087" w:type="dxa"/>
            <w:vAlign w:val="center"/>
          </w:tcPr>
          <w:p w14:paraId="58705B5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26607603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2EA20DEC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4244FEF4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26</w:t>
            </w:r>
          </w:p>
        </w:tc>
        <w:tc>
          <w:tcPr>
            <w:tcW w:w="2996" w:type="dxa"/>
            <w:gridSpan w:val="2"/>
            <w:vAlign w:val="center"/>
          </w:tcPr>
          <w:p w14:paraId="2C48BC2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BUN</w:t>
            </w:r>
          </w:p>
        </w:tc>
        <w:tc>
          <w:tcPr>
            <w:tcW w:w="2087" w:type="dxa"/>
            <w:vAlign w:val="center"/>
          </w:tcPr>
          <w:p w14:paraId="5C65A010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55B5C98D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013C27F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195740E4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27</w:t>
            </w:r>
          </w:p>
        </w:tc>
        <w:tc>
          <w:tcPr>
            <w:tcW w:w="2996" w:type="dxa"/>
            <w:gridSpan w:val="2"/>
            <w:vAlign w:val="center"/>
          </w:tcPr>
          <w:p w14:paraId="5BB886A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Glu</w:t>
            </w:r>
          </w:p>
        </w:tc>
        <w:tc>
          <w:tcPr>
            <w:tcW w:w="2087" w:type="dxa"/>
            <w:vAlign w:val="center"/>
          </w:tcPr>
          <w:p w14:paraId="2660AAA7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561211C4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5660B1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607F099B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28</w:t>
            </w:r>
          </w:p>
        </w:tc>
        <w:tc>
          <w:tcPr>
            <w:tcW w:w="2996" w:type="dxa"/>
            <w:gridSpan w:val="2"/>
            <w:vAlign w:val="center"/>
          </w:tcPr>
          <w:p w14:paraId="4B48D334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凝血四项</w:t>
            </w:r>
          </w:p>
        </w:tc>
        <w:tc>
          <w:tcPr>
            <w:tcW w:w="2087" w:type="dxa"/>
            <w:vAlign w:val="center"/>
          </w:tcPr>
          <w:p w14:paraId="40EB8DF2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0C26F9D0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4436E23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28E89288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29</w:t>
            </w:r>
          </w:p>
        </w:tc>
        <w:tc>
          <w:tcPr>
            <w:tcW w:w="2996" w:type="dxa"/>
            <w:gridSpan w:val="2"/>
            <w:vAlign w:val="center"/>
          </w:tcPr>
          <w:p w14:paraId="3885D0AE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尿常规</w:t>
            </w:r>
          </w:p>
        </w:tc>
        <w:tc>
          <w:tcPr>
            <w:tcW w:w="2087" w:type="dxa"/>
            <w:vAlign w:val="center"/>
          </w:tcPr>
          <w:p w14:paraId="73E8371C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7AD6E3EB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14C89D0F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7350E2FD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30</w:t>
            </w:r>
          </w:p>
        </w:tc>
        <w:tc>
          <w:tcPr>
            <w:tcW w:w="2996" w:type="dxa"/>
            <w:gridSpan w:val="2"/>
            <w:vAlign w:val="center"/>
          </w:tcPr>
          <w:p w14:paraId="5A5E4F68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血常规（</w:t>
            </w:r>
            <w:r>
              <w:rPr>
                <w:rStyle w:val="font31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分类）</w:t>
            </w:r>
          </w:p>
        </w:tc>
        <w:tc>
          <w:tcPr>
            <w:tcW w:w="2087" w:type="dxa"/>
            <w:vAlign w:val="center"/>
          </w:tcPr>
          <w:p w14:paraId="23BD6526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578E54A6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4EAAEB32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1F089106" w14:textId="77777777" w:rsidR="007A7ED5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31</w:t>
            </w:r>
          </w:p>
        </w:tc>
        <w:tc>
          <w:tcPr>
            <w:tcW w:w="2996" w:type="dxa"/>
            <w:gridSpan w:val="2"/>
            <w:vAlign w:val="center"/>
          </w:tcPr>
          <w:p w14:paraId="03A45BDD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血常规（</w:t>
            </w:r>
            <w:r>
              <w:rPr>
                <w:rStyle w:val="font31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分类）</w:t>
            </w:r>
          </w:p>
        </w:tc>
        <w:tc>
          <w:tcPr>
            <w:tcW w:w="2087" w:type="dxa"/>
            <w:vAlign w:val="center"/>
          </w:tcPr>
          <w:p w14:paraId="1BB6081A" w14:textId="77777777" w:rsidR="007A7ED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元/例</w:t>
            </w:r>
          </w:p>
        </w:tc>
        <w:tc>
          <w:tcPr>
            <w:tcW w:w="1914" w:type="dxa"/>
            <w:vAlign w:val="center"/>
          </w:tcPr>
          <w:p w14:paraId="1684B575" w14:textId="77777777" w:rsidR="007A7ED5" w:rsidRDefault="007A7ED5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7A7ED5" w14:paraId="5229B570" w14:textId="77777777">
        <w:trPr>
          <w:cantSplit/>
          <w:jc w:val="center"/>
        </w:trPr>
        <w:tc>
          <w:tcPr>
            <w:tcW w:w="7802" w:type="dxa"/>
            <w:gridSpan w:val="5"/>
          </w:tcPr>
          <w:p w14:paraId="23C75A41" w14:textId="77777777" w:rsidR="007A7ED5" w:rsidRDefault="007A7ED5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b/>
                <w:bCs/>
                <w:kern w:val="0"/>
                <w:sz w:val="24"/>
              </w:rPr>
            </w:pPr>
          </w:p>
          <w:p w14:paraId="7E32B4FC" w14:textId="77777777" w:rsidR="007A7ED5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我公司已经对全部价格进行了认真核对，保证本价格真实、准确无误，并承担本价格所对应本项目的一切责任和义务。最终报价金额可现场填写。</w:t>
            </w:r>
          </w:p>
          <w:p w14:paraId="7A562B31" w14:textId="77777777" w:rsidR="007A7ED5" w:rsidRDefault="00000000">
            <w:pPr>
              <w:snapToGrid w:val="0"/>
              <w:spacing w:line="520" w:lineRule="exact"/>
              <w:ind w:firstLineChars="1500" w:firstLine="360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供应商名称：（公章）　</w:t>
            </w:r>
          </w:p>
          <w:p w14:paraId="56C3FC8C" w14:textId="77777777" w:rsidR="007A7ED5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法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人代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表：（签字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/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盖章）</w:t>
            </w:r>
          </w:p>
          <w:p w14:paraId="37BC698A" w14:textId="77777777" w:rsidR="007A7ED5" w:rsidRDefault="00000000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日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期：</w:t>
            </w:r>
          </w:p>
        </w:tc>
      </w:tr>
    </w:tbl>
    <w:p w14:paraId="595A69F5" w14:textId="77777777" w:rsidR="007A7ED5" w:rsidRDefault="00000000">
      <w:pPr>
        <w:snapToGrid w:val="0"/>
        <w:spacing w:line="520" w:lineRule="exact"/>
        <w:ind w:firstLineChars="200" w:firstLine="480"/>
        <w:jc w:val="left"/>
        <w:rPr>
          <w:rFonts w:asciiTheme="minorHAnsi" w:eastAsiaTheme="minorEastAsia" w:hAnsiTheme="minorHAnsi" w:cstheme="minorBidi"/>
          <w:kern w:val="0"/>
          <w:sz w:val="24"/>
        </w:rPr>
      </w:pPr>
      <w:r>
        <w:rPr>
          <w:rFonts w:asciiTheme="minorHAnsi" w:eastAsiaTheme="minorEastAsia" w:hAnsiTheme="minorHAnsi" w:cstheme="minorBidi" w:hint="eastAsia"/>
          <w:kern w:val="0"/>
          <w:sz w:val="24"/>
        </w:rPr>
        <w:t>备注：供应商报价原则上参考已提供的项目需求内容，如不参考，将以我单位实际要求为准。</w:t>
      </w:r>
    </w:p>
    <w:sectPr w:rsidR="007A7E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......">
    <w:altName w:val="宋体"/>
    <w:charset w:val="86"/>
    <w:family w:val="roma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DE1B1A"/>
    <w:multiLevelType w:val="singleLevel"/>
    <w:tmpl w:val="A2DE1B1A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8609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gzZmQ1NDdmYTBhMGQyZDUzNDQ1ZjlhYzM4OTZhNjYifQ=="/>
  </w:docVars>
  <w:rsids>
    <w:rsidRoot w:val="00314E00"/>
    <w:rsid w:val="00025042"/>
    <w:rsid w:val="00026344"/>
    <w:rsid w:val="00030429"/>
    <w:rsid w:val="000352F0"/>
    <w:rsid w:val="0003733B"/>
    <w:rsid w:val="0004722F"/>
    <w:rsid w:val="000474A2"/>
    <w:rsid w:val="0004782F"/>
    <w:rsid w:val="0006481F"/>
    <w:rsid w:val="00065B90"/>
    <w:rsid w:val="00066895"/>
    <w:rsid w:val="000722EF"/>
    <w:rsid w:val="000805AC"/>
    <w:rsid w:val="00082040"/>
    <w:rsid w:val="00085BA3"/>
    <w:rsid w:val="00091CFA"/>
    <w:rsid w:val="00094B2A"/>
    <w:rsid w:val="000B2313"/>
    <w:rsid w:val="000B4D11"/>
    <w:rsid w:val="000C34FB"/>
    <w:rsid w:val="000D7C1B"/>
    <w:rsid w:val="000E41A7"/>
    <w:rsid w:val="000F221A"/>
    <w:rsid w:val="000F34B5"/>
    <w:rsid w:val="000F4657"/>
    <w:rsid w:val="001036CB"/>
    <w:rsid w:val="001047DD"/>
    <w:rsid w:val="00106DE9"/>
    <w:rsid w:val="0010796E"/>
    <w:rsid w:val="00123915"/>
    <w:rsid w:val="00127FDA"/>
    <w:rsid w:val="0013270C"/>
    <w:rsid w:val="00135DD6"/>
    <w:rsid w:val="00136B6F"/>
    <w:rsid w:val="00136D10"/>
    <w:rsid w:val="00143489"/>
    <w:rsid w:val="001440A8"/>
    <w:rsid w:val="00147E16"/>
    <w:rsid w:val="00183CF0"/>
    <w:rsid w:val="00190328"/>
    <w:rsid w:val="0019451C"/>
    <w:rsid w:val="0019544E"/>
    <w:rsid w:val="001979A9"/>
    <w:rsid w:val="001A29C7"/>
    <w:rsid w:val="001A518D"/>
    <w:rsid w:val="001A5D9C"/>
    <w:rsid w:val="001C1DA2"/>
    <w:rsid w:val="001C6AF5"/>
    <w:rsid w:val="001D1925"/>
    <w:rsid w:val="001D1F7D"/>
    <w:rsid w:val="001D22F5"/>
    <w:rsid w:val="001E4775"/>
    <w:rsid w:val="001F09FF"/>
    <w:rsid w:val="001F2298"/>
    <w:rsid w:val="001F2459"/>
    <w:rsid w:val="00200103"/>
    <w:rsid w:val="00205969"/>
    <w:rsid w:val="00207D53"/>
    <w:rsid w:val="002155C9"/>
    <w:rsid w:val="00222280"/>
    <w:rsid w:val="00225A87"/>
    <w:rsid w:val="002306C5"/>
    <w:rsid w:val="002347CA"/>
    <w:rsid w:val="0023713F"/>
    <w:rsid w:val="00252F41"/>
    <w:rsid w:val="0025306D"/>
    <w:rsid w:val="002535C8"/>
    <w:rsid w:val="00255DCD"/>
    <w:rsid w:val="00256CC8"/>
    <w:rsid w:val="0026341C"/>
    <w:rsid w:val="00277108"/>
    <w:rsid w:val="00277BAA"/>
    <w:rsid w:val="00294FC4"/>
    <w:rsid w:val="002965E4"/>
    <w:rsid w:val="002975EB"/>
    <w:rsid w:val="002A59B3"/>
    <w:rsid w:val="002B1845"/>
    <w:rsid w:val="002B49E8"/>
    <w:rsid w:val="002B7038"/>
    <w:rsid w:val="002C52AA"/>
    <w:rsid w:val="002D72BB"/>
    <w:rsid w:val="002E42D8"/>
    <w:rsid w:val="002E5063"/>
    <w:rsid w:val="002F74A3"/>
    <w:rsid w:val="00312466"/>
    <w:rsid w:val="00314E00"/>
    <w:rsid w:val="0031643D"/>
    <w:rsid w:val="00322D57"/>
    <w:rsid w:val="00332C5D"/>
    <w:rsid w:val="00335C21"/>
    <w:rsid w:val="00346D5E"/>
    <w:rsid w:val="00357FF6"/>
    <w:rsid w:val="00360D20"/>
    <w:rsid w:val="003626A1"/>
    <w:rsid w:val="00371A24"/>
    <w:rsid w:val="0037592F"/>
    <w:rsid w:val="0037654E"/>
    <w:rsid w:val="003842A3"/>
    <w:rsid w:val="00385F27"/>
    <w:rsid w:val="00392BC9"/>
    <w:rsid w:val="00392F62"/>
    <w:rsid w:val="003A0648"/>
    <w:rsid w:val="003A1BEB"/>
    <w:rsid w:val="003A5575"/>
    <w:rsid w:val="003A61E0"/>
    <w:rsid w:val="003B5883"/>
    <w:rsid w:val="003C0171"/>
    <w:rsid w:val="003C1D91"/>
    <w:rsid w:val="003C1DEB"/>
    <w:rsid w:val="003E30F2"/>
    <w:rsid w:val="003E33BA"/>
    <w:rsid w:val="003E6A75"/>
    <w:rsid w:val="003E79CF"/>
    <w:rsid w:val="003F2335"/>
    <w:rsid w:val="003F2C83"/>
    <w:rsid w:val="003F60BF"/>
    <w:rsid w:val="003F7182"/>
    <w:rsid w:val="004049E6"/>
    <w:rsid w:val="004102E1"/>
    <w:rsid w:val="00425646"/>
    <w:rsid w:val="0043294D"/>
    <w:rsid w:val="00432CC2"/>
    <w:rsid w:val="00450BC7"/>
    <w:rsid w:val="00453F74"/>
    <w:rsid w:val="00455115"/>
    <w:rsid w:val="00455F69"/>
    <w:rsid w:val="00462206"/>
    <w:rsid w:val="00473D43"/>
    <w:rsid w:val="00480054"/>
    <w:rsid w:val="0048427E"/>
    <w:rsid w:val="00485564"/>
    <w:rsid w:val="004B288A"/>
    <w:rsid w:val="004B3B5F"/>
    <w:rsid w:val="004B67A8"/>
    <w:rsid w:val="004C3775"/>
    <w:rsid w:val="004C6DF5"/>
    <w:rsid w:val="004D450D"/>
    <w:rsid w:val="004D78B1"/>
    <w:rsid w:val="004E083C"/>
    <w:rsid w:val="004F3874"/>
    <w:rsid w:val="004F3FBA"/>
    <w:rsid w:val="004F465F"/>
    <w:rsid w:val="004F5C88"/>
    <w:rsid w:val="00501949"/>
    <w:rsid w:val="005060FF"/>
    <w:rsid w:val="00507E97"/>
    <w:rsid w:val="00511FAA"/>
    <w:rsid w:val="00513541"/>
    <w:rsid w:val="0052059F"/>
    <w:rsid w:val="0052145F"/>
    <w:rsid w:val="00524FF4"/>
    <w:rsid w:val="00530CC3"/>
    <w:rsid w:val="0053305F"/>
    <w:rsid w:val="00534EAE"/>
    <w:rsid w:val="005408B9"/>
    <w:rsid w:val="00543BDB"/>
    <w:rsid w:val="005470A1"/>
    <w:rsid w:val="00555D92"/>
    <w:rsid w:val="00565902"/>
    <w:rsid w:val="0056767D"/>
    <w:rsid w:val="00570644"/>
    <w:rsid w:val="00572779"/>
    <w:rsid w:val="0058517E"/>
    <w:rsid w:val="0058790E"/>
    <w:rsid w:val="00591C5F"/>
    <w:rsid w:val="00592761"/>
    <w:rsid w:val="00593C2D"/>
    <w:rsid w:val="00595CA6"/>
    <w:rsid w:val="00596C50"/>
    <w:rsid w:val="005A2A9C"/>
    <w:rsid w:val="005A62DF"/>
    <w:rsid w:val="005C656B"/>
    <w:rsid w:val="005D6329"/>
    <w:rsid w:val="005D7D4C"/>
    <w:rsid w:val="005E2F6A"/>
    <w:rsid w:val="005F44E6"/>
    <w:rsid w:val="005F7512"/>
    <w:rsid w:val="006040F3"/>
    <w:rsid w:val="00604DB2"/>
    <w:rsid w:val="0061224D"/>
    <w:rsid w:val="00635CD5"/>
    <w:rsid w:val="00640E06"/>
    <w:rsid w:val="006422C6"/>
    <w:rsid w:val="00652EA7"/>
    <w:rsid w:val="0065420F"/>
    <w:rsid w:val="00662290"/>
    <w:rsid w:val="006631F5"/>
    <w:rsid w:val="00667103"/>
    <w:rsid w:val="00674837"/>
    <w:rsid w:val="00674BDB"/>
    <w:rsid w:val="006834FC"/>
    <w:rsid w:val="006835C0"/>
    <w:rsid w:val="00683B6D"/>
    <w:rsid w:val="00691A57"/>
    <w:rsid w:val="00693636"/>
    <w:rsid w:val="006942DF"/>
    <w:rsid w:val="006948EE"/>
    <w:rsid w:val="006A47A6"/>
    <w:rsid w:val="006B0D22"/>
    <w:rsid w:val="006B19B8"/>
    <w:rsid w:val="006B1BE0"/>
    <w:rsid w:val="006B206E"/>
    <w:rsid w:val="006C26DC"/>
    <w:rsid w:val="006C7C91"/>
    <w:rsid w:val="006D02DB"/>
    <w:rsid w:val="006D7B69"/>
    <w:rsid w:val="006E584D"/>
    <w:rsid w:val="006E73D1"/>
    <w:rsid w:val="006F0BCD"/>
    <w:rsid w:val="006F3C86"/>
    <w:rsid w:val="006F59DD"/>
    <w:rsid w:val="006F7B38"/>
    <w:rsid w:val="0070378B"/>
    <w:rsid w:val="007054A5"/>
    <w:rsid w:val="00710E07"/>
    <w:rsid w:val="00726690"/>
    <w:rsid w:val="00731DF9"/>
    <w:rsid w:val="0074375D"/>
    <w:rsid w:val="00743949"/>
    <w:rsid w:val="00744779"/>
    <w:rsid w:val="007447BD"/>
    <w:rsid w:val="0074527C"/>
    <w:rsid w:val="00745373"/>
    <w:rsid w:val="00745ABD"/>
    <w:rsid w:val="007532D8"/>
    <w:rsid w:val="00755219"/>
    <w:rsid w:val="0075736A"/>
    <w:rsid w:val="00771727"/>
    <w:rsid w:val="00775D6D"/>
    <w:rsid w:val="0077777A"/>
    <w:rsid w:val="007812FF"/>
    <w:rsid w:val="00785D37"/>
    <w:rsid w:val="00785ECC"/>
    <w:rsid w:val="00796CFA"/>
    <w:rsid w:val="007A72D6"/>
    <w:rsid w:val="007A7ED5"/>
    <w:rsid w:val="007B0784"/>
    <w:rsid w:val="007C0455"/>
    <w:rsid w:val="007C224F"/>
    <w:rsid w:val="007C2BA5"/>
    <w:rsid w:val="007D372C"/>
    <w:rsid w:val="007D63B2"/>
    <w:rsid w:val="007E076A"/>
    <w:rsid w:val="007E438D"/>
    <w:rsid w:val="007F17AB"/>
    <w:rsid w:val="007F5647"/>
    <w:rsid w:val="00800D99"/>
    <w:rsid w:val="00802A1D"/>
    <w:rsid w:val="00803608"/>
    <w:rsid w:val="008042D5"/>
    <w:rsid w:val="00812934"/>
    <w:rsid w:val="008135EA"/>
    <w:rsid w:val="00816940"/>
    <w:rsid w:val="00823978"/>
    <w:rsid w:val="00833012"/>
    <w:rsid w:val="00833C92"/>
    <w:rsid w:val="00836674"/>
    <w:rsid w:val="0084392E"/>
    <w:rsid w:val="008632C0"/>
    <w:rsid w:val="008635F6"/>
    <w:rsid w:val="008669F4"/>
    <w:rsid w:val="0087113C"/>
    <w:rsid w:val="008721B0"/>
    <w:rsid w:val="00872C15"/>
    <w:rsid w:val="00874D4E"/>
    <w:rsid w:val="00880B46"/>
    <w:rsid w:val="00890816"/>
    <w:rsid w:val="0089132D"/>
    <w:rsid w:val="00897D72"/>
    <w:rsid w:val="008A0407"/>
    <w:rsid w:val="008A4311"/>
    <w:rsid w:val="008A572A"/>
    <w:rsid w:val="008B0372"/>
    <w:rsid w:val="008B1F67"/>
    <w:rsid w:val="008B56C0"/>
    <w:rsid w:val="008C13F4"/>
    <w:rsid w:val="008C6B19"/>
    <w:rsid w:val="008E0F53"/>
    <w:rsid w:val="008E4613"/>
    <w:rsid w:val="008F214E"/>
    <w:rsid w:val="008F388B"/>
    <w:rsid w:val="009176A2"/>
    <w:rsid w:val="00923C38"/>
    <w:rsid w:val="00927377"/>
    <w:rsid w:val="00932C13"/>
    <w:rsid w:val="00936C29"/>
    <w:rsid w:val="009375C2"/>
    <w:rsid w:val="00942B5F"/>
    <w:rsid w:val="0095492F"/>
    <w:rsid w:val="00955DD1"/>
    <w:rsid w:val="009573B4"/>
    <w:rsid w:val="0097259C"/>
    <w:rsid w:val="00975E49"/>
    <w:rsid w:val="00981C6C"/>
    <w:rsid w:val="00981F42"/>
    <w:rsid w:val="00982841"/>
    <w:rsid w:val="00987736"/>
    <w:rsid w:val="0099048E"/>
    <w:rsid w:val="00995A46"/>
    <w:rsid w:val="009A206D"/>
    <w:rsid w:val="009A4508"/>
    <w:rsid w:val="009A5333"/>
    <w:rsid w:val="009B28F7"/>
    <w:rsid w:val="009B77C0"/>
    <w:rsid w:val="009D3712"/>
    <w:rsid w:val="009F4798"/>
    <w:rsid w:val="009F7B0A"/>
    <w:rsid w:val="00A0556D"/>
    <w:rsid w:val="00A129BA"/>
    <w:rsid w:val="00A1722F"/>
    <w:rsid w:val="00A2260D"/>
    <w:rsid w:val="00A26D1C"/>
    <w:rsid w:val="00A276A9"/>
    <w:rsid w:val="00A36E2E"/>
    <w:rsid w:val="00A408A3"/>
    <w:rsid w:val="00A413D5"/>
    <w:rsid w:val="00A43EF9"/>
    <w:rsid w:val="00A44B4F"/>
    <w:rsid w:val="00A47001"/>
    <w:rsid w:val="00A5259B"/>
    <w:rsid w:val="00A53DEF"/>
    <w:rsid w:val="00A542A1"/>
    <w:rsid w:val="00A607B5"/>
    <w:rsid w:val="00A702EF"/>
    <w:rsid w:val="00A775F0"/>
    <w:rsid w:val="00A86086"/>
    <w:rsid w:val="00A91CDC"/>
    <w:rsid w:val="00A9397B"/>
    <w:rsid w:val="00AB12D8"/>
    <w:rsid w:val="00AC5C3D"/>
    <w:rsid w:val="00AD02C3"/>
    <w:rsid w:val="00AD7F2C"/>
    <w:rsid w:val="00AE016B"/>
    <w:rsid w:val="00AE2D65"/>
    <w:rsid w:val="00AE5673"/>
    <w:rsid w:val="00AE59FC"/>
    <w:rsid w:val="00AF28F4"/>
    <w:rsid w:val="00AF72A5"/>
    <w:rsid w:val="00B12F91"/>
    <w:rsid w:val="00B20F48"/>
    <w:rsid w:val="00B30265"/>
    <w:rsid w:val="00B34A95"/>
    <w:rsid w:val="00B3664E"/>
    <w:rsid w:val="00B37264"/>
    <w:rsid w:val="00B37B89"/>
    <w:rsid w:val="00B41A8E"/>
    <w:rsid w:val="00B62CD9"/>
    <w:rsid w:val="00B66665"/>
    <w:rsid w:val="00B66CEB"/>
    <w:rsid w:val="00B67175"/>
    <w:rsid w:val="00B67A2D"/>
    <w:rsid w:val="00B71203"/>
    <w:rsid w:val="00B7581B"/>
    <w:rsid w:val="00B81AA1"/>
    <w:rsid w:val="00B81C71"/>
    <w:rsid w:val="00B84766"/>
    <w:rsid w:val="00B85C41"/>
    <w:rsid w:val="00B8639C"/>
    <w:rsid w:val="00B93204"/>
    <w:rsid w:val="00B943CB"/>
    <w:rsid w:val="00B95582"/>
    <w:rsid w:val="00B96EFA"/>
    <w:rsid w:val="00BA6492"/>
    <w:rsid w:val="00BA658F"/>
    <w:rsid w:val="00BA7FD0"/>
    <w:rsid w:val="00BB020B"/>
    <w:rsid w:val="00BB07FA"/>
    <w:rsid w:val="00BB3369"/>
    <w:rsid w:val="00BB75F4"/>
    <w:rsid w:val="00BB7E8F"/>
    <w:rsid w:val="00BC15C7"/>
    <w:rsid w:val="00BC3B34"/>
    <w:rsid w:val="00BC757B"/>
    <w:rsid w:val="00BD037C"/>
    <w:rsid w:val="00BD5A35"/>
    <w:rsid w:val="00BE0E83"/>
    <w:rsid w:val="00BE295F"/>
    <w:rsid w:val="00BF4657"/>
    <w:rsid w:val="00C0221A"/>
    <w:rsid w:val="00C074B2"/>
    <w:rsid w:val="00C10D9F"/>
    <w:rsid w:val="00C10F2B"/>
    <w:rsid w:val="00C13E30"/>
    <w:rsid w:val="00C20040"/>
    <w:rsid w:val="00C23922"/>
    <w:rsid w:val="00C31F41"/>
    <w:rsid w:val="00C335BE"/>
    <w:rsid w:val="00C41FDD"/>
    <w:rsid w:val="00C43EE7"/>
    <w:rsid w:val="00C45D54"/>
    <w:rsid w:val="00C50E0A"/>
    <w:rsid w:val="00C80126"/>
    <w:rsid w:val="00C80C70"/>
    <w:rsid w:val="00C8382C"/>
    <w:rsid w:val="00C93C5A"/>
    <w:rsid w:val="00C9664D"/>
    <w:rsid w:val="00CA0D89"/>
    <w:rsid w:val="00CA31B9"/>
    <w:rsid w:val="00CB746E"/>
    <w:rsid w:val="00CC16F4"/>
    <w:rsid w:val="00CC4634"/>
    <w:rsid w:val="00CD3B37"/>
    <w:rsid w:val="00CD3BFE"/>
    <w:rsid w:val="00CE53B3"/>
    <w:rsid w:val="00CE631E"/>
    <w:rsid w:val="00D0106C"/>
    <w:rsid w:val="00D0437E"/>
    <w:rsid w:val="00D114B5"/>
    <w:rsid w:val="00D17C63"/>
    <w:rsid w:val="00D25402"/>
    <w:rsid w:val="00D277C5"/>
    <w:rsid w:val="00D3566B"/>
    <w:rsid w:val="00D4171C"/>
    <w:rsid w:val="00D41F5C"/>
    <w:rsid w:val="00D501E5"/>
    <w:rsid w:val="00D5218A"/>
    <w:rsid w:val="00D557CD"/>
    <w:rsid w:val="00D609C1"/>
    <w:rsid w:val="00D6696C"/>
    <w:rsid w:val="00D66FD6"/>
    <w:rsid w:val="00D71F6B"/>
    <w:rsid w:val="00D73D81"/>
    <w:rsid w:val="00DA5532"/>
    <w:rsid w:val="00DA7AEA"/>
    <w:rsid w:val="00DB1721"/>
    <w:rsid w:val="00DB2FC2"/>
    <w:rsid w:val="00DB63C3"/>
    <w:rsid w:val="00DB747B"/>
    <w:rsid w:val="00DC2294"/>
    <w:rsid w:val="00DC27B6"/>
    <w:rsid w:val="00DC2E79"/>
    <w:rsid w:val="00DC4098"/>
    <w:rsid w:val="00DC4963"/>
    <w:rsid w:val="00DD700D"/>
    <w:rsid w:val="00DE10A4"/>
    <w:rsid w:val="00DE6659"/>
    <w:rsid w:val="00DE7CD7"/>
    <w:rsid w:val="00DE7D53"/>
    <w:rsid w:val="00DF289F"/>
    <w:rsid w:val="00E003B2"/>
    <w:rsid w:val="00E01131"/>
    <w:rsid w:val="00E126F5"/>
    <w:rsid w:val="00E20F67"/>
    <w:rsid w:val="00E24E99"/>
    <w:rsid w:val="00E26BE9"/>
    <w:rsid w:val="00E347FC"/>
    <w:rsid w:val="00E3760C"/>
    <w:rsid w:val="00E43211"/>
    <w:rsid w:val="00E4569E"/>
    <w:rsid w:val="00E460F1"/>
    <w:rsid w:val="00E46C1B"/>
    <w:rsid w:val="00E50F05"/>
    <w:rsid w:val="00E538C1"/>
    <w:rsid w:val="00E5458A"/>
    <w:rsid w:val="00E55149"/>
    <w:rsid w:val="00E55D32"/>
    <w:rsid w:val="00E670D3"/>
    <w:rsid w:val="00E94926"/>
    <w:rsid w:val="00E95FB7"/>
    <w:rsid w:val="00E97C52"/>
    <w:rsid w:val="00EA428C"/>
    <w:rsid w:val="00EA631A"/>
    <w:rsid w:val="00EB1D25"/>
    <w:rsid w:val="00EB294B"/>
    <w:rsid w:val="00EB5654"/>
    <w:rsid w:val="00EC2FDD"/>
    <w:rsid w:val="00EC63F0"/>
    <w:rsid w:val="00EC741E"/>
    <w:rsid w:val="00ED56AF"/>
    <w:rsid w:val="00EE210F"/>
    <w:rsid w:val="00EF0E3F"/>
    <w:rsid w:val="00EF296F"/>
    <w:rsid w:val="00EF33B4"/>
    <w:rsid w:val="00EF7114"/>
    <w:rsid w:val="00F0078A"/>
    <w:rsid w:val="00F012B3"/>
    <w:rsid w:val="00F06CA1"/>
    <w:rsid w:val="00F15055"/>
    <w:rsid w:val="00F159C3"/>
    <w:rsid w:val="00F2074C"/>
    <w:rsid w:val="00F21EBE"/>
    <w:rsid w:val="00F25C42"/>
    <w:rsid w:val="00F26CD7"/>
    <w:rsid w:val="00F279E2"/>
    <w:rsid w:val="00F3021D"/>
    <w:rsid w:val="00F32A95"/>
    <w:rsid w:val="00F37872"/>
    <w:rsid w:val="00F700E4"/>
    <w:rsid w:val="00F7110B"/>
    <w:rsid w:val="00FA2EBB"/>
    <w:rsid w:val="00FA3AD5"/>
    <w:rsid w:val="00FA4DF6"/>
    <w:rsid w:val="00FA5D53"/>
    <w:rsid w:val="00FA77CC"/>
    <w:rsid w:val="00FB4A1C"/>
    <w:rsid w:val="00FB5F13"/>
    <w:rsid w:val="00FD060F"/>
    <w:rsid w:val="00FD58C2"/>
    <w:rsid w:val="00FE45B1"/>
    <w:rsid w:val="00FF1F3A"/>
    <w:rsid w:val="00FF3BFC"/>
    <w:rsid w:val="00FF5079"/>
    <w:rsid w:val="00FF5C14"/>
    <w:rsid w:val="00FF79B9"/>
    <w:rsid w:val="01476C62"/>
    <w:rsid w:val="01AA3877"/>
    <w:rsid w:val="0226388A"/>
    <w:rsid w:val="02A34731"/>
    <w:rsid w:val="03661A20"/>
    <w:rsid w:val="036652CA"/>
    <w:rsid w:val="099120A1"/>
    <w:rsid w:val="0A173A74"/>
    <w:rsid w:val="0CA35A93"/>
    <w:rsid w:val="0E4F5ED2"/>
    <w:rsid w:val="0E5B6625"/>
    <w:rsid w:val="13C27095"/>
    <w:rsid w:val="15C076B6"/>
    <w:rsid w:val="17780248"/>
    <w:rsid w:val="18B3705E"/>
    <w:rsid w:val="18B828C6"/>
    <w:rsid w:val="1C4C7E65"/>
    <w:rsid w:val="1D557C9F"/>
    <w:rsid w:val="1EEE0DF0"/>
    <w:rsid w:val="2000527E"/>
    <w:rsid w:val="22FB7F7F"/>
    <w:rsid w:val="24B30B11"/>
    <w:rsid w:val="25545725"/>
    <w:rsid w:val="259B3353"/>
    <w:rsid w:val="25F27417"/>
    <w:rsid w:val="2B231E21"/>
    <w:rsid w:val="2D412A32"/>
    <w:rsid w:val="2E57605F"/>
    <w:rsid w:val="2F2B5E0A"/>
    <w:rsid w:val="329F6B99"/>
    <w:rsid w:val="33016EEC"/>
    <w:rsid w:val="33264BA4"/>
    <w:rsid w:val="338733CB"/>
    <w:rsid w:val="359F479A"/>
    <w:rsid w:val="388365F5"/>
    <w:rsid w:val="3A704957"/>
    <w:rsid w:val="3AF47336"/>
    <w:rsid w:val="3B7566C9"/>
    <w:rsid w:val="3BEF1864"/>
    <w:rsid w:val="3E1675C3"/>
    <w:rsid w:val="3E927592"/>
    <w:rsid w:val="3EBE2C01"/>
    <w:rsid w:val="3FF56377"/>
    <w:rsid w:val="42BA2C13"/>
    <w:rsid w:val="43E51F12"/>
    <w:rsid w:val="4413082D"/>
    <w:rsid w:val="47307948"/>
    <w:rsid w:val="48DC56EF"/>
    <w:rsid w:val="48E704DA"/>
    <w:rsid w:val="4D096C71"/>
    <w:rsid w:val="4D1A2C2C"/>
    <w:rsid w:val="4D875DE8"/>
    <w:rsid w:val="4DC1754C"/>
    <w:rsid w:val="50151DD1"/>
    <w:rsid w:val="503B1837"/>
    <w:rsid w:val="521045FE"/>
    <w:rsid w:val="52D970E6"/>
    <w:rsid w:val="535D1AC5"/>
    <w:rsid w:val="53897E56"/>
    <w:rsid w:val="53A479DB"/>
    <w:rsid w:val="54DB176A"/>
    <w:rsid w:val="552D54C7"/>
    <w:rsid w:val="56BD287A"/>
    <w:rsid w:val="59A57D21"/>
    <w:rsid w:val="59A92AC2"/>
    <w:rsid w:val="59BC506B"/>
    <w:rsid w:val="5A5534F6"/>
    <w:rsid w:val="5D4B0BE0"/>
    <w:rsid w:val="5DAB3C67"/>
    <w:rsid w:val="5E074753"/>
    <w:rsid w:val="6085265B"/>
    <w:rsid w:val="6109503A"/>
    <w:rsid w:val="62127F1E"/>
    <w:rsid w:val="63F41FD1"/>
    <w:rsid w:val="64FD6C64"/>
    <w:rsid w:val="66595A25"/>
    <w:rsid w:val="66C85B9F"/>
    <w:rsid w:val="674051B9"/>
    <w:rsid w:val="6A892D47"/>
    <w:rsid w:val="6B2A197B"/>
    <w:rsid w:val="6C3C5D19"/>
    <w:rsid w:val="70B054D2"/>
    <w:rsid w:val="761F5EF5"/>
    <w:rsid w:val="764159DC"/>
    <w:rsid w:val="76AA651F"/>
    <w:rsid w:val="79FF3026"/>
    <w:rsid w:val="7A4F2E93"/>
    <w:rsid w:val="7B191EC6"/>
    <w:rsid w:val="7C15268D"/>
    <w:rsid w:val="7C171BC7"/>
    <w:rsid w:val="7C1A7CA3"/>
    <w:rsid w:val="7C466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6EF6F"/>
  <w15:docId w15:val="{99CDBC76-A246-4460-A608-2AC6C58B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</w:style>
  <w:style w:type="paragraph" w:styleId="a5">
    <w:name w:val="Plain Text"/>
    <w:basedOn w:val="a"/>
    <w:link w:val="a6"/>
    <w:qFormat/>
    <w:rPr>
      <w:rFonts w:ascii="宋体" w:hAnsi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uiPriority w:val="99"/>
    <w:unhideWhenUsed/>
    <w:qFormat/>
    <w:rPr>
      <w:color w:val="0000FF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rFonts w:ascii="......." w:eastAsia="......." w:hAnsi="Calibri" w:cs=".......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szCs w:val="20"/>
    </w:rPr>
  </w:style>
  <w:style w:type="character" w:customStyle="1" w:styleId="DefaultChar">
    <w:name w:val="Default Char"/>
    <w:link w:val="Default"/>
    <w:qFormat/>
    <w:locked/>
    <w:rPr>
      <w:rFonts w:ascii="......." w:eastAsia="......." w:hAnsi="Calibri" w:cs="......."/>
      <w:color w:val="000000"/>
      <w:kern w:val="0"/>
      <w:sz w:val="24"/>
      <w:szCs w:val="24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1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table" w:customStyle="1" w:styleId="2">
    <w:name w:val="网格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20">
    <w:name w:val="修订2"/>
    <w:hidden/>
    <w:uiPriority w:val="99"/>
    <w:unhideWhenUsed/>
    <w:qFormat/>
    <w:rPr>
      <w:kern w:val="2"/>
      <w:sz w:val="21"/>
      <w:szCs w:val="24"/>
    </w:rPr>
  </w:style>
  <w:style w:type="paragraph" w:styleId="af1">
    <w:name w:val="Revision"/>
    <w:hidden/>
    <w:uiPriority w:val="99"/>
    <w:unhideWhenUsed/>
    <w:rsid w:val="00CD3B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3769</Characters>
  <Application>Microsoft Office Word</Application>
  <DocSecurity>0</DocSecurity>
  <Lines>31</Lines>
  <Paragraphs>8</Paragraphs>
  <ScaleCrop>false</ScaleCrop>
  <Company>微软中国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530La</dc:creator>
  <cp:lastModifiedBy>jiarou wang</cp:lastModifiedBy>
  <cp:revision>4</cp:revision>
  <cp:lastPrinted>2026-09-21T02:30:00Z</cp:lastPrinted>
  <dcterms:created xsi:type="dcterms:W3CDTF">2026-09-29T06:24:00Z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01AF95925A144694B7BD22E3D218C307_13</vt:lpwstr>
  </property>
  <property fmtid="{D5CDD505-2E9C-101B-9397-08002B2CF9AE}" pid="4" name="KSOTemplateDocerSaveRecord">
    <vt:lpwstr>eyJoZGlkIjoiOTcyODJiYWRmNGI0ODMyNDQ0NGEyZThlMDVmMDQ4ZDIiLCJ1c2VySWQiOiIxMzAyMjY5Mjc2In0=</vt:lpwstr>
  </property>
</Properties>
</file>